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comments.xml" ContentType="application/vnd.openxmlformats-officedocument.wordprocessingml.comments+xml"/>
  <Override PartName="/word/theme/theme1.xml" ContentType="application/vnd.openxmlformats-officedocument.theme+xml"/>
  <Override PartName="/word/commentsExtended.xml" ContentType="application/vnd.openxmlformats-officedocument.wordprocessingml.commentsExtended+xml"/>
  <Override PartName="/word/endnotes.xml" ContentType="application/vnd.openxmlformats-officedocument.wordprocessingml.endnote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pBdr/>
        <w:pStyle w:val="Heading 1"/>
        <w:spacing w:beforeAutospacing="true" w:afterAutospacing="true"/>
        <w:ind/>
        <w:jc w:val="center"/>
        <w:rPr>
          <w:rFonts w:eastAsia="Times new roman"/>
          <w:b/>
          <w:bCs/>
          <w:sz w:val="28"/>
        </w:rPr>
      </w:pPr>
      <w:r>
        <w:rPr>
          <w:rFonts w:eastAsia="Times new roman"/>
          <w:b/>
          <w:bCs/>
          <w:sz w:val="28"/>
        </w:rPr>
        <w:t xml:space="preserve">PROFESSIONAL DEVELOPMENT PLAN</w:t>
      </w:r>
    </w:p>
    <w:p>
      <w:pPr>
        <w:pBdr/>
        <w:pStyle w:val="Normal (Web)"/>
        <w:spacing/>
        <w:ind/>
        <w:jc w:val="left"/>
        <w:rPr>
          <w:sz w:val="24"/>
        </w:rPr>
      </w:pPr>
      <w:r>
        <w:rPr>
          <w:i/>
          <w:iCs/>
          <w:sz w:val="24"/>
        </w:rPr>
        <w:t xml:space="preserve">(Insert Year or Time Period)</w:t>
      </w:r>
    </w:p>
    <w:p>
      <w:pPr>
        <w:pBdr/>
        <w:pStyle w:val="Normal"/>
        <w:spacing w:beforeAutospacing="false" w:afterAutospacing="false"/>
        <w:ind/>
        <w:jc w:val="left"/>
        <w:rPr>
          <w:sz w:val="24"/>
        </w:rPr>
      </w:pPr>
      <w:r>
        <w:rPr>
          <w:sz w:val="24"/>
        </w:rPr>
        <w:pict>
          <v:rect style="width:0;height:2" o:hralign="center" o:hrstd="t" o:hr="t" fillcolor="FFFFFF" stroked="f"/>
        </w:pict>
      </w:r>
    </w:p>
    <w:p>
      <w:pPr>
        <w:pBdr/>
        <w:pStyle w:val="Heading 2"/>
        <w:spacing w:beforeAutospacing="true" w:afterAutospacing="true"/>
        <w:ind/>
        <w:jc w:val="left"/>
        <w:rPr>
          <w:rFonts w:eastAsia="Times new roman"/>
          <w:b/>
          <w:bCs/>
          <w:sz w:val="24"/>
        </w:rPr>
      </w:pPr>
      <w:r>
        <w:rPr>
          <w:rFonts w:eastAsia="Times new roman"/>
          <w:b/>
          <w:bCs/>
          <w:sz w:val="24"/>
        </w:rPr>
        <w:t xml:space="preserve">1. Personal Information</w:t>
      </w:r>
    </w:p>
    <w:p>
      <w:pPr>
        <w:pBdr/>
        <w:pStyle w:val="Normal (Web)"/>
        <w:spacing/>
        <w:ind/>
        <w:jc w:val="left"/>
        <w:rPr>
          <w:sz w:val="24"/>
        </w:rPr>
      </w:pPr>
      <w:r>
        <w:rPr>
          <w:b/>
          <w:bCs/>
          <w:sz w:val="24"/>
        </w:rPr>
        <w:t xml:space="preserve">Full Name:</w:t>
      </w:r>
      <w:r>
        <w:rPr>
          <w:sz w:val="24"/>
        </w:rPr>
        <w:br/>
      </w:r>
      <w:r>
        <w:rPr>
          <w:b/>
          <w:bCs/>
          <w:sz w:val="24"/>
        </w:rPr>
        <w:t xml:space="preserve">Job Title:</w:t>
      </w:r>
      <w:r>
        <w:rPr>
          <w:sz w:val="24"/>
        </w:rPr>
        <w:br/>
      </w:r>
      <w:r>
        <w:rPr>
          <w:b/>
          <w:bCs/>
          <w:sz w:val="24"/>
        </w:rPr>
        <w:t xml:space="preserve">Department/Organization:</w:t>
      </w:r>
      <w:r>
        <w:rPr>
          <w:sz w:val="24"/>
        </w:rPr>
        <w:br/>
      </w:r>
      <w:r>
        <w:rPr>
          <w:b/>
          <w:bCs/>
          <w:sz w:val="24"/>
        </w:rPr>
        <w:t xml:space="preserve">Supervisor/Manager:</w:t>
      </w:r>
      <w:r>
        <w:rPr>
          <w:sz w:val="24"/>
        </w:rPr>
        <w:br/>
      </w:r>
      <w:r>
        <w:rPr>
          <w:b/>
          <w:bCs/>
          <w:sz w:val="24"/>
        </w:rPr>
        <w:t xml:space="preserve">Date Created:</w:t>
      </w:r>
      <w:r>
        <w:rPr>
          <w:sz w:val="24"/>
        </w:rPr>
        <w:br/>
      </w:r>
      <w:r>
        <w:rPr>
          <w:b/>
          <w:bCs/>
          <w:sz w:val="24"/>
        </w:rPr>
        <w:t xml:space="preserve">Review Period:</w:t>
      </w:r>
    </w:p>
    <w:p>
      <w:pPr>
        <w:pBdr/>
        <w:pStyle w:val="Normal"/>
        <w:spacing w:beforeAutospacing="false" w:afterAutospacing="false"/>
        <w:ind/>
        <w:jc w:val="left"/>
        <w:rPr>
          <w:sz w:val="24"/>
        </w:rPr>
      </w:pPr>
      <w:r>
        <w:rPr>
          <w:sz w:val="24"/>
        </w:rPr>
        <w:pict>
          <v:rect style="width:0;height:2" o:hralign="center" o:hrstd="t" o:hr="t" fillcolor="FFFFFF" stroked="f"/>
        </w:pict>
      </w:r>
    </w:p>
    <w:p>
      <w:pPr>
        <w:pBdr/>
        <w:pStyle w:val="Heading 2"/>
        <w:spacing w:beforeAutospacing="true" w:afterAutospacing="true"/>
        <w:ind/>
        <w:jc w:val="left"/>
        <w:rPr>
          <w:rFonts w:eastAsia="Times new roman"/>
          <w:b/>
          <w:bCs/>
          <w:sz w:val="24"/>
        </w:rPr>
      </w:pPr>
      <w:r>
        <w:rPr>
          <w:rFonts w:eastAsia="Times new roman"/>
          <w:b/>
          <w:bCs/>
          <w:sz w:val="24"/>
        </w:rPr>
        <w:t xml:space="preserve">2. Professional Vision Statement</w:t>
      </w:r>
    </w:p>
    <w:p>
      <w:pPr>
        <w:pBdr/>
        <w:pStyle w:val="Normal (Web)"/>
        <w:spacing/>
        <w:ind/>
        <w:jc w:val="left"/>
        <w:rPr>
          <w:sz w:val="24"/>
        </w:rPr>
      </w:pPr>
      <w:r>
        <w:rPr>
          <w:sz w:val="24"/>
        </w:rPr>
        <w:t xml:space="preserve">Write a brief statement describing your long-term career vision and professional aspirations.</w:t>
      </w:r>
    </w:p>
    <w:p>
      <w:pPr>
        <w:pBdr/>
        <w:pStyle w:val="Normal (Web)"/>
        <w:spacing/>
        <w:ind/>
        <w:jc w:val="left"/>
        <w:rPr>
          <w:sz w:val="24"/>
        </w:rPr>
      </w:pPr>
      <w:r>
        <w:rPr>
          <w:i/>
          <w:iCs/>
          <w:sz w:val="24"/>
        </w:rPr>
        <w:t xml:space="preserve">Example:</w:t>
      </w:r>
      <w:r>
        <w:rPr>
          <w:sz w:val="24"/>
        </w:rPr>
        <w:br/>
      </w:r>
      <w:r>
        <w:rPr>
          <w:sz w:val="24"/>
        </w:rPr>
        <w:t xml:space="preserve">"I aim to develop advanced leadership and technical expertise to take on strategic management responsibilities within the next five years."</w:t>
      </w:r>
    </w:p>
    <w:p>
      <w:pPr>
        <w:pBdr/>
        <w:pStyle w:val="Normal"/>
        <w:spacing w:beforeAutospacing="false" w:afterAutospacing="false"/>
        <w:ind/>
        <w:jc w:val="left"/>
        <w:rPr>
          <w:sz w:val="24"/>
        </w:rPr>
      </w:pPr>
      <w:r>
        <w:rPr>
          <w:sz w:val="24"/>
        </w:rPr>
        <w:pict>
          <v:rect style="width:0;height:2" o:hralign="center" o:hrstd="t" o:hr="t" fillcolor="FFFFFF" stroked="f"/>
        </w:pict>
      </w:r>
    </w:p>
    <w:p>
      <w:pPr>
        <w:pBdr/>
        <w:pStyle w:val="Heading 2"/>
        <w:spacing w:beforeAutospacing="true" w:afterAutospacing="true"/>
        <w:ind/>
        <w:jc w:val="left"/>
        <w:rPr>
          <w:rFonts w:eastAsia="Times new roman"/>
          <w:b/>
          <w:bCs/>
          <w:sz w:val="24"/>
        </w:rPr>
      </w:pPr>
      <w:r>
        <w:rPr>
          <w:rFonts w:eastAsia="Times new roman"/>
          <w:b/>
          <w:bCs/>
          <w:sz w:val="24"/>
        </w:rPr>
        <w:t xml:space="preserve">3. Self-Assessment</w:t>
      </w:r>
    </w:p>
    <w:p>
      <w:pPr>
        <w:pBdr/>
        <w:pStyle w:val="Heading 3"/>
        <w:spacing w:beforeAutospacing="true" w:afterAutospacing="true"/>
        <w:ind/>
        <w:jc w:val="left"/>
        <w:rPr>
          <w:rFonts w:eastAsia="Times new roman"/>
          <w:b/>
          <w:bCs/>
          <w:sz w:val="24"/>
        </w:rPr>
      </w:pPr>
      <w:r>
        <w:rPr>
          <w:rFonts w:eastAsia="Times new roman"/>
          <w:b/>
          <w:bCs/>
          <w:sz w:val="24"/>
        </w:rPr>
        <w:t xml:space="preserve">A. Strengths</w:t>
      </w:r>
    </w:p>
    <w:p>
      <w:pPr>
        <w:pBdr/>
        <w:pStyle w:val="Normal (Web)"/>
        <w:numPr>
          <w:ilvl w:val="0"/>
          <w:numId w:val="1"/>
        </w:numPr>
        <w:spacing/>
        <w:ind w:left="720"/>
        <w:jc w:val="left"/>
        <w:rPr>
          <w:sz w:val="24"/>
        </w:rPr>
      </w:pPr>
    </w:p>
    <w:p>
      <w:pPr>
        <w:pBdr/>
        <w:pStyle w:val="Normal (Web)"/>
        <w:numPr>
          <w:ilvl w:val="0"/>
          <w:numId w:val="1"/>
        </w:numPr>
        <w:spacing/>
        <w:ind w:left="720"/>
        <w:jc w:val="left"/>
        <w:rPr>
          <w:sz w:val="24"/>
        </w:rPr>
      </w:pPr>
    </w:p>
    <w:p>
      <w:pPr>
        <w:pBdr/>
        <w:pStyle w:val="Normal (Web)"/>
        <w:numPr>
          <w:ilvl w:val="0"/>
          <w:numId w:val="1"/>
        </w:numPr>
        <w:spacing/>
        <w:ind w:left="720"/>
        <w:jc w:val="left"/>
        <w:rPr>
          <w:sz w:val="24"/>
        </w:rPr>
      </w:pPr>
    </w:p>
    <w:p>
      <w:pPr>
        <w:pBdr/>
        <w:pStyle w:val="Normal (Web)"/>
        <w:numPr>
          <w:ilvl w:val="0"/>
          <w:numId w:val="1"/>
        </w:numPr>
        <w:spacing/>
        <w:ind w:left="720"/>
        <w:jc w:val="left"/>
        <w:rPr>
          <w:sz w:val="24"/>
        </w:rPr>
      </w:pPr>
    </w:p>
    <w:p>
      <w:pPr>
        <w:pBdr/>
        <w:pStyle w:val="Heading 3"/>
        <w:spacing w:beforeAutospacing="true" w:afterAutospacing="true"/>
        <w:ind/>
        <w:jc w:val="left"/>
        <w:rPr>
          <w:rFonts w:eastAsia="Times new roman"/>
          <w:b/>
          <w:bCs/>
          <w:sz w:val="24"/>
        </w:rPr>
      </w:pPr>
      <w:r>
        <w:rPr>
          <w:rFonts w:eastAsia="Times new roman"/>
          <w:b/>
          <w:bCs/>
          <w:sz w:val="24"/>
        </w:rPr>
        <w:t xml:space="preserve">B. Areas for Improvement</w:t>
      </w:r>
    </w:p>
    <w:p>
      <w:pPr>
        <w:pBdr/>
        <w:pStyle w:val="Normal (Web)"/>
        <w:numPr>
          <w:ilvl w:val="0"/>
          <w:numId w:val="2"/>
        </w:numPr>
        <w:spacing/>
        <w:ind w:left="720"/>
        <w:jc w:val="left"/>
        <w:rPr>
          <w:sz w:val="24"/>
        </w:rPr>
      </w:pPr>
    </w:p>
    <w:p>
      <w:pPr>
        <w:pBdr/>
        <w:pStyle w:val="Normal (Web)"/>
        <w:numPr>
          <w:ilvl w:val="0"/>
          <w:numId w:val="2"/>
        </w:numPr>
        <w:spacing/>
        <w:ind w:left="720"/>
        <w:jc w:val="left"/>
        <w:rPr>
          <w:sz w:val="24"/>
        </w:rPr>
      </w:pPr>
    </w:p>
    <w:p>
      <w:pPr>
        <w:pBdr/>
        <w:pStyle w:val="Normal (Web)"/>
        <w:numPr>
          <w:ilvl w:val="0"/>
          <w:numId w:val="2"/>
        </w:numPr>
        <w:spacing/>
        <w:ind w:left="720"/>
        <w:jc w:val="left"/>
        <w:rPr>
          <w:sz w:val="24"/>
        </w:rPr>
      </w:pPr>
    </w:p>
    <w:p>
      <w:pPr>
        <w:pBdr/>
        <w:pStyle w:val="Normal (Web)"/>
        <w:numPr>
          <w:ilvl w:val="0"/>
          <w:numId w:val="2"/>
        </w:numPr>
        <w:spacing/>
        <w:ind w:left="720"/>
        <w:jc w:val="left"/>
        <w:rPr>
          <w:sz w:val="24"/>
        </w:rPr>
      </w:pPr>
    </w:p>
    <w:p>
      <w:pPr>
        <w:pBdr/>
        <w:pStyle w:val="Heading 3"/>
        <w:spacing w:beforeAutospacing="true" w:afterAutospacing="true"/>
        <w:ind/>
        <w:jc w:val="left"/>
        <w:rPr>
          <w:rFonts w:eastAsia="Times new roman"/>
          <w:b/>
          <w:bCs/>
          <w:sz w:val="24"/>
        </w:rPr>
      </w:pPr>
      <w:r>
        <w:rPr>
          <w:rFonts w:eastAsia="Times new roman"/>
          <w:b/>
          <w:bCs/>
          <w:sz w:val="24"/>
        </w:rPr>
        <w:t xml:space="preserve">C. Skills Assessment</w:t>
      </w:r>
    </w:p>
    <w:tbl>
      <w:tblPr>
        <w:tblW w:w="0" w:type="auto"/>
        <w:jc w:val="left"/>
        <w:tblCellSpacing w:w="14" w:type="dxa"/>
        <w:tblInd w:w="0" w:type="dxa"/>
        <w:tblCellMar>
          <w:top w:w="17" w:type="dxa"/>
          <w:left w:w="17" w:type="dxa"/>
          <w:bottom w:w="17" w:type="dxa"/>
          <w:right w:w="17" w:type="dxa"/>
        </w:tblCellMar>
        <w:tblBorders/>
        <w:shd w:fill="auto" w:color="auto"/>
      </w:tblPr>
      <w:tblGrid>
        <w:gridCol w:w="1921"/>
        <w:gridCol w:w="4954"/>
        <w:gridCol w:w="2136"/>
      </w:tblGrid>
      <w:tr>
        <w:tblPrEx>
          <w:tblBorders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hRule="atLeast" w:val="20"/>
          <w:tblHeader/>
        </w:trPr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Skill Area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Current Level (Beginner/Intermediate/Advanced)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Evidence/Comments</w:t>
            </w:r>
          </w:p>
        </w:tc>
      </w:tr>
      <w:tr>
        <w:tblPrEx>
          <w:tblBorders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hRule="atLeast" w:val="20"/>
        </w:trPr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  <w:r>
              <w:rPr>
                <w:sz w:val="24"/>
              </w:rPr>
              <w:t xml:space="preserve">Technical Skills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</w:tr>
      <w:tr>
        <w:tblPrEx>
          <w:tblBorders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hRule="atLeast" w:val="20"/>
        </w:trPr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  <w:r>
              <w:rPr>
                <w:sz w:val="24"/>
              </w:rPr>
              <w:t xml:space="preserve">Communication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</w:tr>
      <w:tr>
        <w:tblPrEx>
          <w:tblBorders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hRule="atLeast" w:val="20"/>
        </w:trPr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  <w:r>
              <w:rPr>
                <w:sz w:val="24"/>
              </w:rPr>
              <w:t xml:space="preserve">Leadership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</w:tr>
      <w:tr>
        <w:tblPrEx>
          <w:tblBorders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hRule="atLeast" w:val="20"/>
        </w:trPr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  <w:r>
              <w:rPr>
                <w:sz w:val="24"/>
              </w:rPr>
              <w:t xml:space="preserve">Teamwork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</w:tr>
      <w:tr>
        <w:tblPrEx>
          <w:tblBorders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hRule="atLeast" w:val="20"/>
        </w:trPr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  <w:r>
              <w:rPr>
                <w:sz w:val="24"/>
              </w:rPr>
              <w:t xml:space="preserve">Time Management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</w:tr>
      <w:tr>
        <w:tblPrEx>
          <w:tblBorders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hRule="atLeast" w:val="20"/>
        </w:trPr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  <w:r>
              <w:rPr>
                <w:sz w:val="24"/>
              </w:rPr>
              <w:t xml:space="preserve">Problem Solving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</w:tr>
    </w:tbl>
    <w:p>
      <w:pPr>
        <w:pBdr/>
        <w:pStyle w:val="Normal"/>
        <w:spacing w:beforeAutospacing="false" w:afterAutospacing="false"/>
        <w:ind/>
        <w:jc w:val="left"/>
        <w:rPr>
          <w:sz w:val="24"/>
        </w:rPr>
      </w:pPr>
      <w:r>
        <w:rPr>
          <w:sz w:val="24"/>
        </w:rPr>
        <w:pict>
          <v:rect style="width:0;height:2" o:hralign="center" o:hrstd="t" o:hr="t" fillcolor="FFFFFF" stroked="f"/>
        </w:pict>
      </w:r>
    </w:p>
    <w:p>
      <w:pPr>
        <w:pBdr/>
        <w:pStyle w:val="Heading 2"/>
        <w:spacing w:beforeAutospacing="true" w:afterAutospacing="true"/>
        <w:ind/>
        <w:jc w:val="left"/>
        <w:rPr>
          <w:rFonts w:eastAsia="Times new roman"/>
          <w:b/>
          <w:bCs/>
          <w:sz w:val="24"/>
        </w:rPr>
      </w:pPr>
      <w:r>
        <w:rPr>
          <w:rFonts w:eastAsia="Times new roman"/>
          <w:b/>
          <w:bCs/>
          <w:sz w:val="24"/>
        </w:rPr>
        <w:t xml:space="preserve">4. Professional Goals</w:t>
      </w:r>
    </w:p>
    <w:p>
      <w:pPr>
        <w:pBdr/>
        <w:pStyle w:val="Heading 3"/>
        <w:spacing w:beforeAutospacing="true" w:afterAutospacing="true"/>
        <w:ind/>
        <w:jc w:val="left"/>
        <w:rPr>
          <w:rFonts w:eastAsia="Times new roman"/>
          <w:b/>
          <w:bCs/>
          <w:sz w:val="24"/>
        </w:rPr>
      </w:pPr>
      <w:r>
        <w:rPr>
          <w:rFonts w:eastAsia="Times new roman"/>
          <w:b/>
          <w:bCs/>
          <w:sz w:val="24"/>
        </w:rPr>
        <w:t xml:space="preserve">A. Short-Term Goals (0–12 Months)</w:t>
      </w:r>
    </w:p>
    <w:tbl>
      <w:tblPr>
        <w:tblW w:w="0" w:type="auto"/>
        <w:jc w:val="left"/>
        <w:tblCellSpacing w:w="14" w:type="dxa"/>
        <w:tblInd w:w="0" w:type="dxa"/>
        <w:tblCellMar>
          <w:top w:w="17" w:type="dxa"/>
          <w:left w:w="17" w:type="dxa"/>
          <w:bottom w:w="17" w:type="dxa"/>
          <w:right w:w="17" w:type="dxa"/>
        </w:tblCellMar>
        <w:tblBorders/>
        <w:shd w:fill="auto" w:color="auto"/>
      </w:tblPr>
      <w:tblGrid>
        <w:gridCol w:w="536"/>
        <w:gridCol w:w="1758"/>
        <w:gridCol w:w="1900"/>
        <w:gridCol w:w="1200"/>
        <w:gridCol w:w="1777"/>
      </w:tblGrid>
      <w:tr>
        <w:tblPrEx>
          <w:tblBorders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hRule="atLeast" w:val="20"/>
          <w:tblHeader/>
        </w:trPr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Goal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Actions Required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Resources Needed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Target Date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Success Indicator</w:t>
            </w:r>
          </w:p>
        </w:tc>
      </w:tr>
      <w:tr>
        <w:tblPrEx>
          <w:tblBorders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hRule="atLeast" w:val="20"/>
        </w:trPr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</w:tr>
      <w:tr>
        <w:tblPrEx>
          <w:tblBorders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hRule="atLeast" w:val="20"/>
        </w:trPr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</w:tr>
    </w:tbl>
    <w:p>
      <w:pPr>
        <w:pBdr/>
        <w:pStyle w:val="Normal"/>
        <w:spacing w:beforeAutospacing="false" w:afterAutospacing="false"/>
        <w:ind/>
        <w:jc w:val="left"/>
        <w:rPr>
          <w:sz w:val="24"/>
        </w:rPr>
      </w:pPr>
      <w:r>
        <w:rPr>
          <w:sz w:val="24"/>
        </w:rPr>
        <w:pict>
          <v:rect style="width:0;height:2" o:hralign="center" o:hrstd="t" o:hr="t" fillcolor="FFFFFF" stroked="f"/>
        </w:pict>
      </w:r>
    </w:p>
    <w:p>
      <w:pPr>
        <w:pBdr/>
        <w:pStyle w:val="Heading 3"/>
        <w:spacing w:beforeAutospacing="true" w:afterAutospacing="true"/>
        <w:ind/>
        <w:jc w:val="left"/>
        <w:rPr>
          <w:rFonts w:eastAsia="Times new roman"/>
          <w:b/>
          <w:bCs/>
          <w:sz w:val="24"/>
        </w:rPr>
      </w:pPr>
      <w:r>
        <w:rPr>
          <w:rFonts w:eastAsia="Times new roman"/>
          <w:b/>
          <w:bCs/>
          <w:sz w:val="24"/>
        </w:rPr>
        <w:t xml:space="preserve">B. Medium-Term Goals (1–3 Years)</w:t>
      </w:r>
    </w:p>
    <w:tbl>
      <w:tblPr>
        <w:tblW w:w="0" w:type="auto"/>
        <w:jc w:val="left"/>
        <w:tblCellSpacing w:w="14" w:type="dxa"/>
        <w:tblInd w:w="0" w:type="dxa"/>
        <w:tblCellMar>
          <w:top w:w="17" w:type="dxa"/>
          <w:left w:w="17" w:type="dxa"/>
          <w:bottom w:w="17" w:type="dxa"/>
          <w:right w:w="17" w:type="dxa"/>
        </w:tblCellMar>
        <w:tblBorders/>
        <w:shd w:fill="auto" w:color="auto"/>
      </w:tblPr>
      <w:tblGrid>
        <w:gridCol w:w="536"/>
        <w:gridCol w:w="1758"/>
        <w:gridCol w:w="1900"/>
        <w:gridCol w:w="1200"/>
        <w:gridCol w:w="1777"/>
      </w:tblGrid>
      <w:tr>
        <w:tblPrEx>
          <w:tblBorders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hRule="atLeast" w:val="20"/>
          <w:tblHeader/>
        </w:trPr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Goal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Actions Required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Resources Needed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Target Date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Success Indicator</w:t>
            </w:r>
          </w:p>
        </w:tc>
      </w:tr>
      <w:tr>
        <w:tblPrEx>
          <w:tblBorders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hRule="atLeast" w:val="20"/>
        </w:trPr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</w:tr>
    </w:tbl>
    <w:p>
      <w:pPr>
        <w:pBdr/>
        <w:pStyle w:val="Normal"/>
        <w:spacing w:beforeAutospacing="false" w:afterAutospacing="false"/>
        <w:ind/>
        <w:jc w:val="left"/>
        <w:rPr>
          <w:sz w:val="24"/>
        </w:rPr>
      </w:pPr>
      <w:r>
        <w:rPr>
          <w:sz w:val="24"/>
        </w:rPr>
        <w:pict>
          <v:rect style="width:0;height:2" o:hralign="center" o:hrstd="t" o:hr="t" fillcolor="FFFFFF" stroked="f"/>
        </w:pict>
      </w:r>
    </w:p>
    <w:p>
      <w:pPr>
        <w:pBdr/>
        <w:pStyle w:val="Heading 3"/>
        <w:spacing w:beforeAutospacing="true" w:afterAutospacing="true"/>
        <w:ind/>
        <w:jc w:val="left"/>
        <w:rPr>
          <w:rFonts w:eastAsia="Times new roman"/>
          <w:b/>
          <w:bCs/>
          <w:sz w:val="24"/>
        </w:rPr>
      </w:pPr>
      <w:r>
        <w:rPr>
          <w:rFonts w:eastAsia="Times new roman"/>
          <w:b/>
          <w:bCs/>
          <w:sz w:val="24"/>
        </w:rPr>
        <w:t xml:space="preserve">C. Long-Term Goals (3–5 Years)</w:t>
      </w:r>
    </w:p>
    <w:tbl>
      <w:tblPr>
        <w:tblW w:w="0" w:type="auto"/>
        <w:jc w:val="left"/>
        <w:tblCellSpacing w:w="14" w:type="dxa"/>
        <w:tblInd w:w="0" w:type="dxa"/>
        <w:tblCellMar>
          <w:top w:w="17" w:type="dxa"/>
          <w:left w:w="17" w:type="dxa"/>
          <w:bottom w:w="17" w:type="dxa"/>
          <w:right w:w="17" w:type="dxa"/>
        </w:tblCellMar>
        <w:tblBorders/>
        <w:shd w:fill="auto" w:color="auto"/>
      </w:tblPr>
      <w:tblGrid>
        <w:gridCol w:w="536"/>
        <w:gridCol w:w="1758"/>
        <w:gridCol w:w="1900"/>
        <w:gridCol w:w="1200"/>
        <w:gridCol w:w="1777"/>
      </w:tblGrid>
      <w:tr>
        <w:tblPrEx>
          <w:tblBorders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hRule="atLeast" w:val="20"/>
          <w:tblHeader/>
        </w:trPr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Goal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Actions Required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Resources Needed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Target Date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Success Indicator</w:t>
            </w:r>
          </w:p>
        </w:tc>
      </w:tr>
      <w:tr>
        <w:tblPrEx>
          <w:tblBorders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hRule="atLeast" w:val="20"/>
        </w:trPr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</w:tr>
    </w:tbl>
    <w:p>
      <w:pPr>
        <w:pBdr/>
        <w:pStyle w:val="Normal"/>
        <w:spacing w:beforeAutospacing="false" w:afterAutospacing="false"/>
        <w:ind/>
        <w:jc w:val="left"/>
        <w:rPr>
          <w:sz w:val="24"/>
        </w:rPr>
      </w:pPr>
      <w:r>
        <w:rPr>
          <w:sz w:val="24"/>
        </w:rPr>
        <w:pict>
          <v:rect style="width:0;height:2" o:hralign="center" o:hrstd="t" o:hr="t" fillcolor="FFFFFF" stroked="f"/>
        </w:pict>
      </w:r>
    </w:p>
    <w:p>
      <w:pPr>
        <w:pBdr/>
        <w:pStyle w:val="Heading 2"/>
        <w:spacing w:beforeAutospacing="true" w:afterAutospacing="true"/>
        <w:ind/>
        <w:jc w:val="left"/>
        <w:rPr>
          <w:rFonts w:eastAsia="Times new roman"/>
          <w:b/>
          <w:bCs/>
          <w:sz w:val="24"/>
        </w:rPr>
      </w:pPr>
      <w:r>
        <w:rPr>
          <w:rFonts w:eastAsia="Times new roman"/>
          <w:b/>
          <w:bCs/>
          <w:sz w:val="24"/>
        </w:rPr>
        <w:t xml:space="preserve">5. Development Activities</w:t>
      </w:r>
    </w:p>
    <w:p>
      <w:pPr>
        <w:pBdr/>
        <w:pStyle w:val="Heading 3"/>
        <w:spacing w:beforeAutospacing="true" w:afterAutospacing="true"/>
        <w:ind/>
        <w:jc w:val="left"/>
        <w:rPr>
          <w:rFonts w:eastAsia="Times new roman"/>
          <w:b/>
          <w:bCs/>
          <w:sz w:val="24"/>
        </w:rPr>
      </w:pPr>
      <w:r>
        <w:rPr>
          <w:rFonts w:eastAsia="Times new roman"/>
          <w:b/>
          <w:bCs/>
          <w:sz w:val="24"/>
        </w:rPr>
        <w:t xml:space="preserve">A. Formal Education &amp; Training</w:t>
      </w:r>
    </w:p>
    <w:p>
      <w:pPr>
        <w:pBdr/>
        <w:pStyle w:val="Normal (Web)"/>
        <w:numPr>
          <w:ilvl w:val="0"/>
          <w:numId w:val="3"/>
        </w:numPr>
        <w:spacing/>
        <w:ind w:left="720"/>
        <w:jc w:val="left"/>
        <w:rPr>
          <w:sz w:val="24"/>
        </w:rPr>
      </w:pPr>
      <w:r>
        <w:rPr>
          <w:sz w:val="24"/>
        </w:rPr>
        <w:t xml:space="preserve">Courses/Certifications to complete:</w:t>
      </w:r>
    </w:p>
    <w:p>
      <w:pPr>
        <w:pBdr/>
        <w:pStyle w:val="Normal (Web)"/>
        <w:numPr>
          <w:ilvl w:val="0"/>
          <w:numId w:val="3"/>
        </w:numPr>
        <w:spacing/>
        <w:ind w:left="720"/>
        <w:jc w:val="left"/>
        <w:rPr>
          <w:sz w:val="24"/>
        </w:rPr>
      </w:pPr>
      <w:r>
        <w:rPr>
          <w:sz w:val="24"/>
        </w:rPr>
        <w:t xml:space="preserve">Workshops/Seminars:</w:t>
      </w:r>
    </w:p>
    <w:p>
      <w:pPr>
        <w:pBdr/>
        <w:pStyle w:val="Normal (Web)"/>
        <w:numPr>
          <w:ilvl w:val="0"/>
          <w:numId w:val="3"/>
        </w:numPr>
        <w:spacing/>
        <w:ind w:left="720"/>
        <w:jc w:val="left"/>
        <w:rPr>
          <w:sz w:val="24"/>
        </w:rPr>
      </w:pPr>
      <w:r>
        <w:rPr>
          <w:sz w:val="24"/>
        </w:rPr>
        <w:t xml:space="preserve">Conferences:</w:t>
      </w:r>
    </w:p>
    <w:p>
      <w:pPr>
        <w:pBdr/>
        <w:pStyle w:val="Normal (Web)"/>
        <w:numPr>
          <w:ilvl w:val="0"/>
          <w:numId w:val="3"/>
        </w:numPr>
        <w:spacing/>
        <w:ind w:left="720"/>
        <w:jc w:val="left"/>
        <w:rPr>
          <w:sz w:val="24"/>
        </w:rPr>
      </w:pPr>
      <w:r>
        <w:rPr>
          <w:sz w:val="24"/>
        </w:rPr>
        <w:t xml:space="preserve">Professional licenses (if applicable):</w:t>
      </w:r>
    </w:p>
    <w:p>
      <w:pPr>
        <w:pBdr/>
        <w:pStyle w:val="Normal"/>
        <w:spacing w:beforeAutospacing="false" w:afterAutospacing="false"/>
        <w:ind/>
        <w:jc w:val="left"/>
        <w:rPr>
          <w:sz w:val="24"/>
        </w:rPr>
      </w:pPr>
      <w:r>
        <w:rPr>
          <w:sz w:val="24"/>
        </w:rPr>
        <w:pict>
          <v:rect style="width:0;height:2" o:hralign="center" o:hrstd="t" o:hr="t" fillcolor="FFFFFF" stroked="f"/>
        </w:pict>
      </w:r>
    </w:p>
    <w:p>
      <w:pPr>
        <w:pBdr/>
        <w:pStyle w:val="Heading 3"/>
        <w:spacing w:beforeAutospacing="true" w:afterAutospacing="true"/>
        <w:ind/>
        <w:jc w:val="left"/>
        <w:rPr>
          <w:rFonts w:eastAsia="Times new roman"/>
          <w:b/>
          <w:bCs/>
          <w:sz w:val="24"/>
        </w:rPr>
      </w:pPr>
      <w:r>
        <w:rPr>
          <w:rFonts w:eastAsia="Times new roman"/>
          <w:b/>
          <w:bCs/>
          <w:sz w:val="24"/>
        </w:rPr>
        <w:t xml:space="preserve">B. Informal Learning</w:t>
      </w:r>
    </w:p>
    <w:p>
      <w:pPr>
        <w:pBdr/>
        <w:pStyle w:val="Normal (Web)"/>
        <w:numPr>
          <w:ilvl w:val="0"/>
          <w:numId w:val="4"/>
        </w:numPr>
        <w:spacing/>
        <w:ind w:left="720"/>
        <w:jc w:val="left"/>
        <w:rPr>
          <w:sz w:val="24"/>
        </w:rPr>
      </w:pPr>
      <w:r>
        <w:rPr>
          <w:sz w:val="24"/>
        </w:rPr>
        <w:t xml:space="preserve">Reading (books, journals, articles):</w:t>
      </w:r>
    </w:p>
    <w:p>
      <w:pPr>
        <w:pBdr/>
        <w:pStyle w:val="Normal (Web)"/>
        <w:numPr>
          <w:ilvl w:val="0"/>
          <w:numId w:val="4"/>
        </w:numPr>
        <w:spacing/>
        <w:ind w:left="720"/>
        <w:jc w:val="left"/>
        <w:rPr>
          <w:sz w:val="24"/>
        </w:rPr>
      </w:pPr>
      <w:r>
        <w:rPr>
          <w:sz w:val="24"/>
        </w:rPr>
        <w:t xml:space="preserve">Online learning platforms:</w:t>
      </w:r>
    </w:p>
    <w:p>
      <w:pPr>
        <w:pBdr/>
        <w:pStyle w:val="Normal (Web)"/>
        <w:numPr>
          <w:ilvl w:val="0"/>
          <w:numId w:val="4"/>
        </w:numPr>
        <w:spacing/>
        <w:ind w:left="720"/>
        <w:jc w:val="left"/>
        <w:rPr>
          <w:sz w:val="24"/>
        </w:rPr>
      </w:pPr>
      <w:r>
        <w:rPr>
          <w:sz w:val="24"/>
        </w:rPr>
        <w:t xml:space="preserve">Podcasts/Webinars:</w:t>
      </w:r>
    </w:p>
    <w:p>
      <w:pPr>
        <w:pBdr/>
        <w:pStyle w:val="Normal (Web)"/>
        <w:numPr>
          <w:ilvl w:val="0"/>
          <w:numId w:val="4"/>
        </w:numPr>
        <w:spacing/>
        <w:ind w:left="720"/>
        <w:jc w:val="left"/>
        <w:rPr>
          <w:sz w:val="24"/>
        </w:rPr>
      </w:pPr>
      <w:r>
        <w:rPr>
          <w:sz w:val="24"/>
        </w:rPr>
        <w:t xml:space="preserve">Peer learning groups:</w:t>
      </w:r>
    </w:p>
    <w:p>
      <w:pPr>
        <w:pBdr/>
        <w:pStyle w:val="Normal"/>
        <w:spacing w:beforeAutospacing="false" w:afterAutospacing="false"/>
        <w:ind/>
        <w:jc w:val="left"/>
        <w:rPr>
          <w:sz w:val="24"/>
        </w:rPr>
      </w:pPr>
      <w:r>
        <w:rPr>
          <w:sz w:val="24"/>
        </w:rPr>
        <w:pict>
          <v:rect style="width:0;height:2" o:hralign="center" o:hrstd="t" o:hr="t" fillcolor="FFFFFF" stroked="f"/>
        </w:pict>
      </w:r>
    </w:p>
    <w:p>
      <w:pPr>
        <w:pBdr/>
        <w:pStyle w:val="Heading 3"/>
        <w:spacing w:beforeAutospacing="true" w:afterAutospacing="true"/>
        <w:ind/>
        <w:jc w:val="left"/>
        <w:rPr>
          <w:rFonts w:eastAsia="Times new roman"/>
          <w:b/>
          <w:bCs/>
          <w:sz w:val="24"/>
        </w:rPr>
      </w:pPr>
      <w:r>
        <w:rPr>
          <w:rFonts w:eastAsia="Times new roman"/>
          <w:b/>
          <w:bCs/>
          <w:sz w:val="24"/>
        </w:rPr>
        <w:t xml:space="preserve">C. On-the-Job Development</w:t>
      </w:r>
    </w:p>
    <w:p>
      <w:pPr>
        <w:pBdr/>
        <w:pStyle w:val="Normal (Web)"/>
        <w:numPr>
          <w:ilvl w:val="0"/>
          <w:numId w:val="5"/>
        </w:numPr>
        <w:spacing/>
        <w:ind w:left="720"/>
        <w:jc w:val="left"/>
        <w:rPr>
          <w:sz w:val="24"/>
        </w:rPr>
      </w:pPr>
      <w:r>
        <w:rPr>
          <w:sz w:val="24"/>
        </w:rPr>
        <w:t xml:space="preserve">Stretch assignments:</w:t>
      </w:r>
    </w:p>
    <w:p>
      <w:pPr>
        <w:pBdr/>
        <w:pStyle w:val="Normal (Web)"/>
        <w:numPr>
          <w:ilvl w:val="0"/>
          <w:numId w:val="5"/>
        </w:numPr>
        <w:spacing/>
        <w:ind w:left="720"/>
        <w:jc w:val="left"/>
        <w:rPr>
          <w:sz w:val="24"/>
        </w:rPr>
      </w:pPr>
      <w:r>
        <w:rPr>
          <w:sz w:val="24"/>
        </w:rPr>
        <w:t xml:space="preserve">Project leadership opportunities:</w:t>
      </w:r>
    </w:p>
    <w:p>
      <w:pPr>
        <w:pBdr/>
        <w:pStyle w:val="Normal (Web)"/>
        <w:numPr>
          <w:ilvl w:val="0"/>
          <w:numId w:val="5"/>
        </w:numPr>
        <w:spacing/>
        <w:ind w:left="720"/>
        <w:jc w:val="left"/>
        <w:rPr>
          <w:sz w:val="24"/>
        </w:rPr>
      </w:pPr>
      <w:r>
        <w:rPr>
          <w:sz w:val="24"/>
        </w:rPr>
        <w:t xml:space="preserve">Cross-department collaboration:</w:t>
      </w:r>
    </w:p>
    <w:p>
      <w:pPr>
        <w:pBdr/>
        <w:pStyle w:val="Normal (Web)"/>
        <w:numPr>
          <w:ilvl w:val="0"/>
          <w:numId w:val="5"/>
        </w:numPr>
        <w:spacing/>
        <w:ind w:left="720"/>
        <w:jc w:val="left"/>
        <w:rPr>
          <w:sz w:val="24"/>
        </w:rPr>
      </w:pPr>
      <w:r>
        <w:rPr>
          <w:sz w:val="24"/>
        </w:rPr>
        <w:t xml:space="preserve">Job shadowing:</w:t>
      </w:r>
    </w:p>
    <w:p>
      <w:pPr>
        <w:pBdr/>
        <w:pStyle w:val="Normal"/>
        <w:spacing w:beforeAutospacing="false" w:afterAutospacing="false"/>
        <w:ind/>
        <w:jc w:val="left"/>
        <w:rPr>
          <w:sz w:val="24"/>
        </w:rPr>
      </w:pPr>
      <w:r>
        <w:rPr>
          <w:sz w:val="24"/>
        </w:rPr>
        <w:pict>
          <v:rect style="width:0;height:2" o:hralign="center" o:hrstd="t" o:hr="t" fillcolor="FFFFFF" stroked="f"/>
        </w:pict>
      </w:r>
    </w:p>
    <w:p>
      <w:pPr>
        <w:pBdr/>
        <w:pStyle w:val="Heading 2"/>
        <w:spacing w:beforeAutospacing="true" w:afterAutospacing="true"/>
        <w:ind/>
        <w:jc w:val="left"/>
        <w:rPr>
          <w:rFonts w:eastAsia="Times new roman"/>
          <w:b/>
          <w:bCs/>
          <w:sz w:val="24"/>
        </w:rPr>
      </w:pPr>
      <w:r>
        <w:rPr>
          <w:rFonts w:eastAsia="Times new roman"/>
          <w:b/>
          <w:bCs/>
          <w:sz w:val="24"/>
        </w:rPr>
        <w:t xml:space="preserve">6. Competency Development Plan</w:t>
      </w:r>
    </w:p>
    <w:tbl>
      <w:tblPr>
        <w:tblW w:w="0" w:type="auto"/>
        <w:jc w:val="left"/>
        <w:tblCellSpacing w:w="14" w:type="dxa"/>
        <w:tblInd w:w="0" w:type="dxa"/>
        <w:tblCellMar>
          <w:top w:w="17" w:type="dxa"/>
          <w:left w:w="17" w:type="dxa"/>
          <w:bottom w:w="17" w:type="dxa"/>
          <w:right w:w="17" w:type="dxa"/>
        </w:tblCellMar>
        <w:tblBorders/>
        <w:shd w:fill="auto" w:color="auto"/>
      </w:tblPr>
      <w:tblGrid>
        <w:gridCol w:w="1320"/>
        <w:gridCol w:w="2218"/>
        <w:gridCol w:w="924"/>
        <w:gridCol w:w="2332"/>
      </w:tblGrid>
      <w:tr>
        <w:tblPrEx>
          <w:tblBorders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hRule="atLeast" w:val="20"/>
          <w:tblHeader/>
        </w:trPr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Competency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Development Activity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Timeline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Measurement Method</w:t>
            </w:r>
          </w:p>
        </w:tc>
      </w:tr>
      <w:tr>
        <w:tblPrEx>
          <w:tblBorders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hRule="atLeast" w:val="20"/>
        </w:trPr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</w:tr>
      <w:tr>
        <w:tblPrEx>
          <w:tblBorders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hRule="atLeast" w:val="20"/>
        </w:trPr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</w:tr>
    </w:tbl>
    <w:p>
      <w:pPr>
        <w:pBdr/>
        <w:pStyle w:val="Normal"/>
        <w:spacing w:beforeAutospacing="false" w:afterAutospacing="false"/>
        <w:ind/>
        <w:jc w:val="left"/>
        <w:rPr>
          <w:sz w:val="24"/>
        </w:rPr>
      </w:pPr>
      <w:r>
        <w:rPr>
          <w:sz w:val="24"/>
        </w:rPr>
        <w:pict>
          <v:rect style="width:0;height:2" o:hralign="center" o:hrstd="t" o:hr="t" fillcolor="FFFFFF" stroked="f"/>
        </w:pict>
      </w:r>
    </w:p>
    <w:p>
      <w:pPr>
        <w:pBdr/>
        <w:pStyle w:val="Heading 2"/>
        <w:spacing w:beforeAutospacing="true" w:afterAutospacing="true"/>
        <w:ind/>
        <w:jc w:val="left"/>
        <w:rPr>
          <w:rFonts w:eastAsia="Times new roman"/>
          <w:b/>
          <w:bCs/>
          <w:sz w:val="24"/>
        </w:rPr>
      </w:pPr>
      <w:r>
        <w:rPr>
          <w:rFonts w:eastAsia="Times new roman"/>
          <w:b/>
          <w:bCs/>
          <w:sz w:val="24"/>
        </w:rPr>
        <w:t xml:space="preserve">7. Support and Resources Required</w:t>
      </w:r>
    </w:p>
    <w:p>
      <w:pPr>
        <w:pBdr/>
        <w:pStyle w:val="Normal (Web)"/>
        <w:numPr>
          <w:ilvl w:val="0"/>
          <w:numId w:val="6"/>
        </w:numPr>
        <w:spacing/>
        <w:ind w:left="720"/>
        <w:jc w:val="left"/>
        <w:rPr>
          <w:sz w:val="24"/>
        </w:rPr>
      </w:pPr>
      <w:r>
        <w:rPr>
          <w:sz w:val="24"/>
        </w:rPr>
        <w:t xml:space="preserve">Manager support needed:</w:t>
      </w:r>
    </w:p>
    <w:p>
      <w:pPr>
        <w:pBdr/>
        <w:pStyle w:val="Normal (Web)"/>
        <w:numPr>
          <w:ilvl w:val="0"/>
          <w:numId w:val="6"/>
        </w:numPr>
        <w:spacing/>
        <w:ind w:left="720"/>
        <w:jc w:val="left"/>
        <w:rPr>
          <w:sz w:val="24"/>
        </w:rPr>
      </w:pPr>
      <w:r>
        <w:rPr>
          <w:sz w:val="24"/>
        </w:rPr>
        <w:t xml:space="preserve">Budget required:</w:t>
      </w:r>
    </w:p>
    <w:p>
      <w:pPr>
        <w:pBdr/>
        <w:pStyle w:val="Normal (Web)"/>
        <w:numPr>
          <w:ilvl w:val="0"/>
          <w:numId w:val="6"/>
        </w:numPr>
        <w:spacing/>
        <w:ind w:left="720"/>
        <w:jc w:val="left"/>
        <w:rPr>
          <w:sz w:val="24"/>
        </w:rPr>
      </w:pPr>
      <w:r>
        <w:rPr>
          <w:sz w:val="24"/>
        </w:rPr>
        <w:t xml:space="preserve">Time allocation needed:</w:t>
      </w:r>
    </w:p>
    <w:p>
      <w:pPr>
        <w:pBdr/>
        <w:pStyle w:val="Normal (Web)"/>
        <w:numPr>
          <w:ilvl w:val="0"/>
          <w:numId w:val="6"/>
        </w:numPr>
        <w:spacing/>
        <w:ind w:left="720"/>
        <w:jc w:val="left"/>
        <w:rPr>
          <w:sz w:val="24"/>
        </w:rPr>
      </w:pPr>
      <w:r>
        <w:rPr>
          <w:sz w:val="24"/>
        </w:rPr>
        <w:t xml:space="preserve">Mentorship or coaching support:</w:t>
      </w:r>
    </w:p>
    <w:p>
      <w:pPr>
        <w:pBdr/>
        <w:pStyle w:val="Normal (Web)"/>
        <w:numPr>
          <w:ilvl w:val="0"/>
          <w:numId w:val="6"/>
        </w:numPr>
        <w:spacing/>
        <w:ind w:left="720"/>
        <w:jc w:val="left"/>
        <w:rPr>
          <w:sz w:val="24"/>
        </w:rPr>
      </w:pPr>
      <w:r>
        <w:rPr>
          <w:sz w:val="24"/>
        </w:rPr>
        <w:t xml:space="preserve">Tools/technology required:</w:t>
      </w:r>
    </w:p>
    <w:p>
      <w:pPr>
        <w:pBdr/>
        <w:pStyle w:val="Normal"/>
        <w:spacing w:beforeAutospacing="false" w:afterAutospacing="false"/>
        <w:ind/>
        <w:jc w:val="left"/>
        <w:rPr>
          <w:sz w:val="24"/>
        </w:rPr>
      </w:pPr>
      <w:r>
        <w:rPr>
          <w:sz w:val="24"/>
        </w:rPr>
        <w:pict>
          <v:rect style="width:0;height:2" o:hralign="center" o:hrstd="t" o:hr="t" fillcolor="FFFFFF" stroked="f"/>
        </w:pict>
      </w:r>
    </w:p>
    <w:p>
      <w:pPr>
        <w:pBdr/>
        <w:pStyle w:val="Heading 2"/>
        <w:spacing w:beforeAutospacing="true" w:afterAutospacing="true"/>
        <w:ind/>
        <w:jc w:val="left"/>
        <w:rPr>
          <w:rFonts w:eastAsia="Times new roman"/>
          <w:b/>
          <w:bCs/>
          <w:sz w:val="24"/>
        </w:rPr>
      </w:pPr>
      <w:r>
        <w:rPr>
          <w:rFonts w:eastAsia="Times new roman"/>
          <w:b/>
          <w:bCs/>
          <w:sz w:val="24"/>
        </w:rPr>
        <w:t xml:space="preserve">8. Potential Barriers and Mitigation Strategies</w:t>
      </w:r>
    </w:p>
    <w:tbl>
      <w:tblPr>
        <w:tblW w:w="0" w:type="auto"/>
        <w:jc w:val="left"/>
        <w:tblCellSpacing w:w="14" w:type="dxa"/>
        <w:tblInd w:w="0" w:type="dxa"/>
        <w:tblCellMar>
          <w:top w:w="17" w:type="dxa"/>
          <w:left w:w="17" w:type="dxa"/>
          <w:bottom w:w="17" w:type="dxa"/>
          <w:right w:w="17" w:type="dxa"/>
        </w:tblCellMar>
        <w:tblBorders/>
        <w:shd w:fill="auto" w:color="auto"/>
      </w:tblPr>
      <w:tblGrid>
        <w:gridCol w:w="1718"/>
        <w:gridCol w:w="752"/>
        <w:gridCol w:w="1986"/>
      </w:tblGrid>
      <w:tr>
        <w:tblPrEx>
          <w:tblBorders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hRule="atLeast" w:val="20"/>
          <w:tblHeader/>
        </w:trPr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Potential Barrier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Impact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Mitigation Strategy</w:t>
            </w:r>
          </w:p>
        </w:tc>
      </w:tr>
      <w:tr>
        <w:tblPrEx>
          <w:tblBorders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hRule="atLeast" w:val="20"/>
        </w:trPr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</w:tr>
      <w:tr>
        <w:tblPrEx>
          <w:tblBorders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hRule="atLeast" w:val="20"/>
        </w:trPr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left"/>
              <w:rPr>
                <w:sz w:val="24"/>
              </w:rPr>
            </w:pPr>
          </w:p>
        </w:tc>
      </w:tr>
    </w:tbl>
    <w:p>
      <w:pPr>
        <w:pBdr/>
        <w:pStyle w:val="Normal"/>
        <w:spacing w:beforeAutospacing="false" w:afterAutospacing="false"/>
        <w:ind/>
        <w:jc w:val="left"/>
        <w:rPr>
          <w:sz w:val="24"/>
        </w:rPr>
      </w:pPr>
      <w:r>
        <w:rPr>
          <w:sz w:val="24"/>
        </w:rPr>
        <w:pict>
          <v:rect style="width:0;height:2" o:hralign="center" o:hrstd="t" o:hr="t" fillcolor="FFFFFF" stroked="f"/>
        </w:pict>
      </w:r>
    </w:p>
    <w:p>
      <w:pPr>
        <w:pBdr/>
        <w:pStyle w:val="Heading 2"/>
        <w:spacing w:beforeAutospacing="true" w:afterAutospacing="true"/>
        <w:ind/>
        <w:jc w:val="left"/>
        <w:rPr>
          <w:rFonts w:eastAsia="Times new roman"/>
          <w:b/>
          <w:bCs/>
          <w:sz w:val="24"/>
        </w:rPr>
      </w:pPr>
      <w:r>
        <w:rPr>
          <w:rFonts w:eastAsia="Times new roman"/>
          <w:b/>
          <w:bCs/>
          <w:sz w:val="24"/>
        </w:rPr>
        <w:t xml:space="preserve">9. Evaluation and Review</w:t>
      </w:r>
    </w:p>
    <w:p>
      <w:pPr>
        <w:pBdr/>
        <w:pStyle w:val="Normal (Web)"/>
        <w:spacing/>
        <w:ind/>
        <w:jc w:val="left"/>
        <w:rPr>
          <w:sz w:val="24"/>
        </w:rPr>
      </w:pPr>
      <w:r>
        <w:rPr>
          <w:b/>
          <w:bCs/>
          <w:sz w:val="24"/>
        </w:rPr>
        <w:t xml:space="preserve">Review Frequency:</w:t>
      </w:r>
      <w:r>
        <w:rPr>
          <w:sz w:val="24"/>
        </w:rPr>
        <w:t xml:space="preserve"> (Quarterly / Biannual / Annual)</w:t>
      </w:r>
    </w:p>
    <w:p>
      <w:pPr>
        <w:pBdr/>
        <w:pStyle w:val="Heading 2"/>
        <w:spacing w:beforeAutospacing="true" w:afterAutospacing="true"/>
        <w:ind/>
        <w:jc w:val="left"/>
        <w:rPr>
          <w:rFonts w:eastAsia="Times new roman"/>
          <w:b/>
          <w:bCs/>
          <w:sz w:val="24"/>
        </w:rPr>
      </w:pPr>
      <w:r>
        <w:rPr>
          <w:b/>
          <w:bCs/>
          <w:sz w:val="24"/>
        </w:rPr>
        <w:t xml:space="preserve">Progress Notes:</w:t>
      </w:r>
    </w:p>
    <w:p>
      <w:pPr>
        <w:pBdr/>
        <w:pStyle w:val="Normal (Web)"/>
        <w:numPr>
          <w:ilvl w:val="0"/>
          <w:numId w:val="7"/>
        </w:numPr>
        <w:spacing/>
        <w:ind w:left="720"/>
        <w:jc w:val="left"/>
        <w:rPr>
          <w:sz w:val="24"/>
        </w:rPr>
      </w:pPr>
    </w:p>
    <w:p>
      <w:pPr>
        <w:pBdr/>
        <w:pStyle w:val="Normal (Web)"/>
        <w:numPr>
          <w:ilvl w:val="0"/>
          <w:numId w:val="7"/>
        </w:numPr>
        <w:spacing/>
        <w:ind w:left="720"/>
        <w:jc w:val="left"/>
        <w:rPr>
          <w:sz w:val="24"/>
        </w:rPr>
      </w:pPr>
    </w:p>
    <w:p>
      <w:pPr>
        <w:pBdr/>
        <w:pStyle w:val="Heading 2"/>
        <w:spacing w:beforeAutospacing="true" w:afterAutospacing="true"/>
        <w:ind/>
        <w:jc w:val="left"/>
        <w:rPr>
          <w:rFonts w:eastAsia="Times new roman"/>
          <w:b/>
          <w:bCs/>
          <w:sz w:val="24"/>
        </w:rPr>
      </w:pPr>
      <w:r>
        <w:rPr>
          <w:b/>
          <w:bCs/>
          <w:sz w:val="24"/>
        </w:rPr>
        <w:t xml:space="preserve">Adjustments to Plan:</w:t>
      </w:r>
    </w:p>
    <w:p>
      <w:pPr>
        <w:pBdr/>
        <w:pStyle w:val="Normal (Web)"/>
        <w:numPr>
          <w:ilvl w:val="0"/>
          <w:numId w:val="8"/>
        </w:numPr>
        <w:spacing/>
        <w:ind w:left="720"/>
        <w:jc w:val="left"/>
        <w:rPr>
          <w:sz w:val="24"/>
        </w:rPr>
      </w:pPr>
    </w:p>
    <w:p>
      <w:pPr>
        <w:pBdr/>
        <w:pStyle w:val="Normal"/>
        <w:spacing w:beforeAutospacing="false" w:afterAutospacing="false"/>
        <w:ind/>
        <w:jc w:val="left"/>
        <w:rPr>
          <w:sz w:val="24"/>
        </w:rPr>
      </w:pPr>
      <w:r>
        <w:rPr>
          <w:sz w:val="24"/>
        </w:rPr>
        <w:pict>
          <v:rect style="width:0;height:2" o:hralign="center" o:hrstd="t" o:hr="t" fillcolor="FFFFFF" stroked="f"/>
        </w:pict>
      </w:r>
    </w:p>
    <w:p>
      <w:pPr>
        <w:pBdr/>
        <w:pStyle w:val="Heading 2"/>
        <w:spacing w:beforeAutospacing="true" w:afterAutospacing="true"/>
        <w:ind/>
        <w:jc w:val="left"/>
        <w:rPr>
          <w:rFonts w:eastAsia="Times new roman"/>
          <w:b/>
          <w:bCs/>
          <w:sz w:val="24"/>
        </w:rPr>
      </w:pPr>
      <w:r>
        <w:rPr>
          <w:rFonts w:eastAsia="Times new roman"/>
          <w:b/>
          <w:bCs/>
          <w:sz w:val="24"/>
        </w:rPr>
        <w:t xml:space="preserve">10. Signatures</w:t>
      </w:r>
    </w:p>
    <w:p>
      <w:pPr>
        <w:pBdr/>
        <w:pStyle w:val="Normal (Web)"/>
        <w:spacing/>
        <w:ind/>
        <w:jc w:val="left"/>
        <w:rPr>
          <w:sz w:val="24"/>
        </w:rPr>
      </w:pPr>
      <w:r>
        <w:rPr>
          <w:sz w:val="24"/>
        </w:rPr>
        <w:t xml:space="preserve">Employee Signature: _________________________ Date: _________</w:t>
      </w:r>
    </w:p>
    <w:p>
      <w:pPr>
        <w:pBdr/>
        <w:pStyle w:val="Normal (Web)"/>
        <w:spacing/>
        <w:ind/>
        <w:jc w:val="left"/>
        <w:rPr>
          <w:sz w:val="24"/>
        </w:rPr>
      </w:pPr>
      <w:r>
        <w:rPr>
          <w:sz w:val="24"/>
        </w:rPr>
        <w:t xml:space="preserve">Supervisor Signature: ________________________ Date: _________</w:t>
      </w:r>
    </w:p>
    <w:p>
      <w:pPr>
        <w:pBdr/>
        <w:pStyle w:val="Normal"/>
        <w:spacing/>
        <w:ind/>
        <w:jc w:val="left"/>
        <w:rPr>
          <w:sz w:val="24"/>
        </w:rPr>
      </w:pPr>
    </w:p>
    <w:sectPr>
      <w:type w:val="nextPage"/>
      <w:pgSz w:w="11906" w:h="16838"/>
      <w:pgMar w:top="1440" w:right="1440" w:bottom="1440" w:left="1440" w:header="720" w:footer="720" w:gutter="0"/>
      <w:pgNumType w:fmt="Arabic"/>
      <w:pgBorders/>
      <w:endnotePr>
        <w:pos w:val="docEnd"/>
        <w:numFmt w:val="lowerRoman"/>
        <w:numRestart w:val="continuous"/>
        <w:numStart w:val="1"/>
      </w:endnotePr>
    </w:sectPr>
  </w:body>
</w:document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E0C6D3"/>
    <w:lvl w:ilvl="0">
      <w:start w:val="0"/>
      <w:numFmt w:val="bullet"/>
      <w:suff w:val="tab"/>
      <w:lvlText w:val=""/>
      <w:pPr>
        <w:pBdr/>
        <w:spacing/>
        <w:ind w:left="720" w:hanging="360"/>
      </w:pPr>
      <w:rPr>
        <w:rFonts w:ascii="Symbol" w:hAnsi="Symbol"/>
        <w:sz w:val="20"/>
      </w:rPr>
    </w:lvl>
    <w:lvl w:ilvl="1">
      <w:start w:val="0"/>
      <w:numFmt w:val="bullet"/>
      <w:suff w:val="tab"/>
      <w:lvlText w:val="o"/>
      <w:pPr>
        <w:pBdr/>
        <w:spacing/>
        <w:ind w:left="1440"/>
      </w:pPr>
      <w:rPr>
        <w:rFonts w:ascii="Courier New" w:hAnsi="Courier New"/>
      </w:rPr>
    </w:lvl>
    <w:lvl w:ilvl="2">
      <w:start w:val="0"/>
      <w:numFmt w:val="bullet"/>
      <w:suff w:val="tab"/>
      <w:lvlText w:val=""/>
      <w:pPr>
        <w:pBdr/>
        <w:spacing/>
        <w:ind w:left="2160"/>
      </w:pPr>
      <w:rPr>
        <w:rFonts w:ascii="Wingdings" w:hAnsi="Wingdings"/>
      </w:rPr>
    </w:lvl>
    <w:lvl w:ilvl="3">
      <w:start w:val="0"/>
      <w:numFmt w:val="bullet"/>
      <w:suff w:val="tab"/>
      <w:lvlText w:val=""/>
      <w:pPr>
        <w:pBdr/>
        <w:spacing/>
        <w:ind w:left="2880"/>
      </w:pPr>
      <w:rPr>
        <w:rFonts w:ascii="Symbol" w:hAnsi="Symbol"/>
      </w:rPr>
    </w:lvl>
    <w:lvl w:ilvl="4">
      <w:start w:val="0"/>
      <w:numFmt w:val="bullet"/>
      <w:suff w:val="tab"/>
      <w:lvlText w:val="o"/>
      <w:pPr>
        <w:pBdr/>
        <w:spacing/>
        <w:ind w:left="3600"/>
      </w:pPr>
      <w:rPr>
        <w:rFonts w:ascii="Courier New" w:hAnsi="Courier New"/>
      </w:rPr>
    </w:lvl>
    <w:lvl w:ilvl="5">
      <w:start w:val="0"/>
      <w:numFmt w:val="bullet"/>
      <w:suff w:val="tab"/>
      <w:lvlText w:val=""/>
      <w:pPr>
        <w:pBdr/>
        <w:spacing/>
        <w:ind w:left="4320"/>
      </w:pPr>
      <w:rPr>
        <w:rFonts w:ascii="Wingdings" w:hAnsi="Wingdings"/>
      </w:rPr>
    </w:lvl>
    <w:lvl w:ilvl="6">
      <w:start w:val="0"/>
      <w:numFmt w:val="bullet"/>
      <w:suff w:val="tab"/>
      <w:lvlText w:val=""/>
      <w:pPr>
        <w:pBdr/>
        <w:spacing/>
        <w:ind w:left="5040"/>
      </w:pPr>
      <w:rPr>
        <w:rFonts w:ascii="Symbol" w:hAnsi="Symbol"/>
      </w:rPr>
    </w:lvl>
    <w:lvl w:ilvl="7">
      <w:start w:val="0"/>
      <w:numFmt w:val="bullet"/>
      <w:suff w:val="tab"/>
      <w:lvlText w:val="o"/>
      <w:pPr>
        <w:pBdr/>
        <w:spacing/>
        <w:ind w:left="5760"/>
      </w:pPr>
      <w:rPr>
        <w:rFonts w:ascii="Courier New" w:hAnsi="Courier New"/>
      </w:rPr>
    </w:lvl>
    <w:lvl w:ilvl="8">
      <w:start w:val="0"/>
      <w:numFmt w:val="bullet"/>
      <w:suff w:val="tab"/>
      <w:lvlText w:val=""/>
      <w:pPr>
        <w:pBdr/>
        <w:spacing/>
        <w:ind w:left="6480"/>
      </w:pPr>
      <w:rPr>
        <w:rFonts w:ascii="Wingdings" w:hAnsi="Wingdings"/>
      </w:rPr>
    </w:lvl>
  </w:abstractNum>
  <w:abstractNum w:abstractNumId="1">
    <w:nsid w:val="3F0682A8"/>
    <w:lvl w:ilvl="0">
      <w:start w:val="0"/>
      <w:numFmt w:val="bullet"/>
      <w:suff w:val="tab"/>
      <w:lvlText w:val=""/>
      <w:pPr>
        <w:pBdr/>
        <w:spacing/>
        <w:ind w:left="720" w:hanging="360"/>
      </w:pPr>
      <w:rPr>
        <w:rFonts w:ascii="Symbol" w:hAnsi="Symbol"/>
        <w:sz w:val="20"/>
      </w:rPr>
    </w:lvl>
    <w:lvl w:ilvl="1">
      <w:start w:val="0"/>
      <w:numFmt w:val="bullet"/>
      <w:suff w:val="tab"/>
      <w:lvlText w:val="o"/>
      <w:pPr>
        <w:pBdr/>
        <w:spacing/>
        <w:ind w:left="1440"/>
      </w:pPr>
      <w:rPr>
        <w:rFonts w:ascii="Courier New" w:hAnsi="Courier New"/>
      </w:rPr>
    </w:lvl>
    <w:lvl w:ilvl="2">
      <w:start w:val="0"/>
      <w:numFmt w:val="bullet"/>
      <w:suff w:val="tab"/>
      <w:lvlText w:val=""/>
      <w:pPr>
        <w:pBdr/>
        <w:spacing/>
        <w:ind w:left="2160"/>
      </w:pPr>
      <w:rPr>
        <w:rFonts w:ascii="Wingdings" w:hAnsi="Wingdings"/>
      </w:rPr>
    </w:lvl>
    <w:lvl w:ilvl="3">
      <w:start w:val="0"/>
      <w:numFmt w:val="bullet"/>
      <w:suff w:val="tab"/>
      <w:lvlText w:val=""/>
      <w:pPr>
        <w:pBdr/>
        <w:spacing/>
        <w:ind w:left="2880"/>
      </w:pPr>
      <w:rPr>
        <w:rFonts w:ascii="Symbol" w:hAnsi="Symbol"/>
      </w:rPr>
    </w:lvl>
    <w:lvl w:ilvl="4">
      <w:start w:val="0"/>
      <w:numFmt w:val="bullet"/>
      <w:suff w:val="tab"/>
      <w:lvlText w:val="o"/>
      <w:pPr>
        <w:pBdr/>
        <w:spacing/>
        <w:ind w:left="3600"/>
      </w:pPr>
      <w:rPr>
        <w:rFonts w:ascii="Courier New" w:hAnsi="Courier New"/>
      </w:rPr>
    </w:lvl>
    <w:lvl w:ilvl="5">
      <w:start w:val="0"/>
      <w:numFmt w:val="bullet"/>
      <w:suff w:val="tab"/>
      <w:lvlText w:val=""/>
      <w:pPr>
        <w:pBdr/>
        <w:spacing/>
        <w:ind w:left="4320"/>
      </w:pPr>
      <w:rPr>
        <w:rFonts w:ascii="Wingdings" w:hAnsi="Wingdings"/>
      </w:rPr>
    </w:lvl>
    <w:lvl w:ilvl="6">
      <w:start w:val="0"/>
      <w:numFmt w:val="bullet"/>
      <w:suff w:val="tab"/>
      <w:lvlText w:val=""/>
      <w:pPr>
        <w:pBdr/>
        <w:spacing/>
        <w:ind w:left="5040"/>
      </w:pPr>
      <w:rPr>
        <w:rFonts w:ascii="Symbol" w:hAnsi="Symbol"/>
      </w:rPr>
    </w:lvl>
    <w:lvl w:ilvl="7">
      <w:start w:val="0"/>
      <w:numFmt w:val="bullet"/>
      <w:suff w:val="tab"/>
      <w:lvlText w:val="o"/>
      <w:pPr>
        <w:pBdr/>
        <w:spacing/>
        <w:ind w:left="5760"/>
      </w:pPr>
      <w:rPr>
        <w:rFonts w:ascii="Courier New" w:hAnsi="Courier New"/>
      </w:rPr>
    </w:lvl>
    <w:lvl w:ilvl="8">
      <w:start w:val="0"/>
      <w:numFmt w:val="bullet"/>
      <w:suff w:val="tab"/>
      <w:lvlText w:val=""/>
      <w:pPr>
        <w:pBdr/>
        <w:spacing/>
        <w:ind w:left="6480"/>
      </w:pPr>
      <w:rPr>
        <w:rFonts w:ascii="Wingdings" w:hAnsi="Wingdings"/>
      </w:rPr>
    </w:lvl>
  </w:abstractNum>
  <w:abstractNum w:abstractNumId="2">
    <w:nsid w:val="3B0E6CD9"/>
    <w:lvl w:ilvl="0">
      <w:start w:val="0"/>
      <w:numFmt w:val="bullet"/>
      <w:suff w:val="tab"/>
      <w:lvlText w:val=""/>
      <w:pPr>
        <w:pBdr/>
        <w:spacing/>
        <w:ind w:left="720" w:hanging="360"/>
      </w:pPr>
      <w:rPr>
        <w:rFonts w:ascii="Symbol" w:hAnsi="Symbol"/>
        <w:sz w:val="20"/>
      </w:rPr>
    </w:lvl>
    <w:lvl w:ilvl="1">
      <w:start w:val="0"/>
      <w:numFmt w:val="bullet"/>
      <w:suff w:val="tab"/>
      <w:lvlText w:val="o"/>
      <w:pPr>
        <w:pBdr/>
        <w:spacing/>
        <w:ind w:left="1440"/>
      </w:pPr>
      <w:rPr>
        <w:rFonts w:ascii="Courier New" w:hAnsi="Courier New"/>
      </w:rPr>
    </w:lvl>
    <w:lvl w:ilvl="2">
      <w:start w:val="0"/>
      <w:numFmt w:val="bullet"/>
      <w:suff w:val="tab"/>
      <w:lvlText w:val=""/>
      <w:pPr>
        <w:pBdr/>
        <w:spacing/>
        <w:ind w:left="2160"/>
      </w:pPr>
      <w:rPr>
        <w:rFonts w:ascii="Wingdings" w:hAnsi="Wingdings"/>
      </w:rPr>
    </w:lvl>
    <w:lvl w:ilvl="3">
      <w:start w:val="0"/>
      <w:numFmt w:val="bullet"/>
      <w:suff w:val="tab"/>
      <w:lvlText w:val=""/>
      <w:pPr>
        <w:pBdr/>
        <w:spacing/>
        <w:ind w:left="2880"/>
      </w:pPr>
      <w:rPr>
        <w:rFonts w:ascii="Symbol" w:hAnsi="Symbol"/>
      </w:rPr>
    </w:lvl>
    <w:lvl w:ilvl="4">
      <w:start w:val="0"/>
      <w:numFmt w:val="bullet"/>
      <w:suff w:val="tab"/>
      <w:lvlText w:val="o"/>
      <w:pPr>
        <w:pBdr/>
        <w:spacing/>
        <w:ind w:left="3600"/>
      </w:pPr>
      <w:rPr>
        <w:rFonts w:ascii="Courier New" w:hAnsi="Courier New"/>
      </w:rPr>
    </w:lvl>
    <w:lvl w:ilvl="5">
      <w:start w:val="0"/>
      <w:numFmt w:val="bullet"/>
      <w:suff w:val="tab"/>
      <w:lvlText w:val=""/>
      <w:pPr>
        <w:pBdr/>
        <w:spacing/>
        <w:ind w:left="4320"/>
      </w:pPr>
      <w:rPr>
        <w:rFonts w:ascii="Wingdings" w:hAnsi="Wingdings"/>
      </w:rPr>
    </w:lvl>
    <w:lvl w:ilvl="6">
      <w:start w:val="0"/>
      <w:numFmt w:val="bullet"/>
      <w:suff w:val="tab"/>
      <w:lvlText w:val=""/>
      <w:pPr>
        <w:pBdr/>
        <w:spacing/>
        <w:ind w:left="5040"/>
      </w:pPr>
      <w:rPr>
        <w:rFonts w:ascii="Symbol" w:hAnsi="Symbol"/>
      </w:rPr>
    </w:lvl>
    <w:lvl w:ilvl="7">
      <w:start w:val="0"/>
      <w:numFmt w:val="bullet"/>
      <w:suff w:val="tab"/>
      <w:lvlText w:val="o"/>
      <w:pPr>
        <w:pBdr/>
        <w:spacing/>
        <w:ind w:left="5760"/>
      </w:pPr>
      <w:rPr>
        <w:rFonts w:ascii="Courier New" w:hAnsi="Courier New"/>
      </w:rPr>
    </w:lvl>
    <w:lvl w:ilvl="8">
      <w:start w:val="0"/>
      <w:numFmt w:val="bullet"/>
      <w:suff w:val="tab"/>
      <w:lvlText w:val=""/>
      <w:pPr>
        <w:pBdr/>
        <w:spacing/>
        <w:ind w:left="6480"/>
      </w:pPr>
      <w:rPr>
        <w:rFonts w:ascii="Wingdings" w:hAnsi="Wingdings"/>
      </w:rPr>
    </w:lvl>
  </w:abstractNum>
  <w:abstractNum w:abstractNumId="3">
    <w:nsid w:val="510978AD"/>
    <w:lvl w:ilvl="0">
      <w:start w:val="0"/>
      <w:numFmt w:val="bullet"/>
      <w:suff w:val="tab"/>
      <w:lvlText w:val=""/>
      <w:pPr>
        <w:pBdr/>
        <w:spacing/>
        <w:ind w:left="720" w:hanging="360"/>
      </w:pPr>
      <w:rPr>
        <w:rFonts w:ascii="Symbol" w:eastAsia="Symbol" w:hAnsi="Symbol" w:cs="Symbol"/>
        <w:sz w:val="20"/>
      </w:rPr>
    </w:lvl>
    <w:lvl w:ilvl="1">
      <w:start w:val="0"/>
      <w:numFmt w:val="bullet"/>
      <w:suff w:val="tab"/>
      <w:lvlText w:val="o"/>
      <w:pPr>
        <w:pBdr/>
        <w:spacing/>
        <w:ind w:left="1440"/>
      </w:pPr>
      <w:rPr>
        <w:rFonts w:ascii="Courier New" w:hAnsi="Courier New"/>
      </w:rPr>
    </w:lvl>
    <w:lvl w:ilvl="2">
      <w:start w:val="0"/>
      <w:numFmt w:val="bullet"/>
      <w:suff w:val="tab"/>
      <w:lvlText w:val=""/>
      <w:pPr>
        <w:pBdr/>
        <w:spacing/>
        <w:ind w:left="2160"/>
      </w:pPr>
      <w:rPr>
        <w:rFonts w:ascii="Wingdings" w:hAnsi="Wingdings"/>
      </w:rPr>
    </w:lvl>
    <w:lvl w:ilvl="3">
      <w:start w:val="0"/>
      <w:numFmt w:val="bullet"/>
      <w:suff w:val="tab"/>
      <w:lvlText w:val=""/>
      <w:pPr>
        <w:pBdr/>
        <w:spacing/>
        <w:ind w:left="2880"/>
      </w:pPr>
      <w:rPr>
        <w:rFonts w:ascii="Symbol" w:hAnsi="Symbol"/>
      </w:rPr>
    </w:lvl>
    <w:lvl w:ilvl="4">
      <w:start w:val="0"/>
      <w:numFmt w:val="bullet"/>
      <w:suff w:val="tab"/>
      <w:lvlText w:val="o"/>
      <w:pPr>
        <w:pBdr/>
        <w:spacing/>
        <w:ind w:left="3600"/>
      </w:pPr>
      <w:rPr>
        <w:rFonts w:ascii="Courier New" w:hAnsi="Courier New"/>
      </w:rPr>
    </w:lvl>
    <w:lvl w:ilvl="5">
      <w:start w:val="0"/>
      <w:numFmt w:val="bullet"/>
      <w:suff w:val="tab"/>
      <w:lvlText w:val=""/>
      <w:pPr>
        <w:pBdr/>
        <w:spacing/>
        <w:ind w:left="4320"/>
      </w:pPr>
      <w:rPr>
        <w:rFonts w:ascii="Wingdings" w:hAnsi="Wingdings"/>
      </w:rPr>
    </w:lvl>
    <w:lvl w:ilvl="6">
      <w:start w:val="0"/>
      <w:numFmt w:val="bullet"/>
      <w:suff w:val="tab"/>
      <w:lvlText w:val=""/>
      <w:pPr>
        <w:pBdr/>
        <w:spacing/>
        <w:ind w:left="5040"/>
      </w:pPr>
      <w:rPr>
        <w:rFonts w:ascii="Symbol" w:hAnsi="Symbol"/>
      </w:rPr>
    </w:lvl>
    <w:lvl w:ilvl="7">
      <w:start w:val="0"/>
      <w:numFmt w:val="bullet"/>
      <w:suff w:val="tab"/>
      <w:lvlText w:val="o"/>
      <w:pPr>
        <w:pBdr/>
        <w:spacing/>
        <w:ind w:left="5760"/>
      </w:pPr>
      <w:rPr>
        <w:rFonts w:ascii="Courier New" w:hAnsi="Courier New"/>
      </w:rPr>
    </w:lvl>
    <w:lvl w:ilvl="8">
      <w:start w:val="0"/>
      <w:numFmt w:val="bullet"/>
      <w:suff w:val="tab"/>
      <w:lvlText w:val=""/>
      <w:pPr>
        <w:pBdr/>
        <w:spacing/>
        <w:ind w:left="6480"/>
      </w:pPr>
      <w:rPr>
        <w:rFonts w:ascii="Wingdings" w:hAnsi="Wingdings"/>
      </w:rPr>
    </w:lvl>
  </w:abstractNum>
  <w:abstractNum w:abstractNumId="4">
    <w:nsid w:val="726366FC"/>
    <w:lvl w:ilvl="0">
      <w:start w:val="0"/>
      <w:numFmt w:val="bullet"/>
      <w:suff w:val="tab"/>
      <w:lvlText w:val=""/>
      <w:pPr>
        <w:pBdr/>
        <w:spacing/>
        <w:ind w:left="720" w:hanging="360"/>
      </w:pPr>
      <w:rPr>
        <w:rFonts w:ascii="Symbol" w:hAnsi="Symbol"/>
        <w:sz w:val="20"/>
      </w:rPr>
    </w:lvl>
    <w:lvl w:ilvl="1">
      <w:start w:val="0"/>
      <w:numFmt w:val="bullet"/>
      <w:suff w:val="tab"/>
      <w:lvlText w:val="o"/>
      <w:pPr>
        <w:pBdr/>
        <w:spacing/>
        <w:ind w:left="1440"/>
      </w:pPr>
      <w:rPr>
        <w:rFonts w:ascii="Courier New" w:hAnsi="Courier New"/>
      </w:rPr>
    </w:lvl>
    <w:lvl w:ilvl="2">
      <w:start w:val="0"/>
      <w:numFmt w:val="bullet"/>
      <w:suff w:val="tab"/>
      <w:lvlText w:val=""/>
      <w:pPr>
        <w:pBdr/>
        <w:spacing/>
        <w:ind w:left="2160"/>
      </w:pPr>
      <w:rPr>
        <w:rFonts w:ascii="Wingdings" w:hAnsi="Wingdings"/>
      </w:rPr>
    </w:lvl>
    <w:lvl w:ilvl="3">
      <w:start w:val="0"/>
      <w:numFmt w:val="bullet"/>
      <w:suff w:val="tab"/>
      <w:lvlText w:val=""/>
      <w:pPr>
        <w:pBdr/>
        <w:spacing/>
        <w:ind w:left="2880"/>
      </w:pPr>
      <w:rPr>
        <w:rFonts w:ascii="Symbol" w:hAnsi="Symbol"/>
      </w:rPr>
    </w:lvl>
    <w:lvl w:ilvl="4">
      <w:start w:val="0"/>
      <w:numFmt w:val="bullet"/>
      <w:suff w:val="tab"/>
      <w:lvlText w:val="o"/>
      <w:pPr>
        <w:pBdr/>
        <w:spacing/>
        <w:ind w:left="3600"/>
      </w:pPr>
      <w:rPr>
        <w:rFonts w:ascii="Courier New" w:hAnsi="Courier New"/>
      </w:rPr>
    </w:lvl>
    <w:lvl w:ilvl="5">
      <w:start w:val="0"/>
      <w:numFmt w:val="bullet"/>
      <w:suff w:val="tab"/>
      <w:lvlText w:val=""/>
      <w:pPr>
        <w:pBdr/>
        <w:spacing/>
        <w:ind w:left="4320"/>
      </w:pPr>
      <w:rPr>
        <w:rFonts w:ascii="Wingdings" w:hAnsi="Wingdings"/>
      </w:rPr>
    </w:lvl>
    <w:lvl w:ilvl="6">
      <w:start w:val="0"/>
      <w:numFmt w:val="bullet"/>
      <w:suff w:val="tab"/>
      <w:lvlText w:val=""/>
      <w:pPr>
        <w:pBdr/>
        <w:spacing/>
        <w:ind w:left="5040"/>
      </w:pPr>
      <w:rPr>
        <w:rFonts w:ascii="Symbol" w:hAnsi="Symbol"/>
      </w:rPr>
    </w:lvl>
    <w:lvl w:ilvl="7">
      <w:start w:val="0"/>
      <w:numFmt w:val="bullet"/>
      <w:suff w:val="tab"/>
      <w:lvlText w:val="o"/>
      <w:pPr>
        <w:pBdr/>
        <w:spacing/>
        <w:ind w:left="5760"/>
      </w:pPr>
      <w:rPr>
        <w:rFonts w:ascii="Courier New" w:hAnsi="Courier New"/>
      </w:rPr>
    </w:lvl>
    <w:lvl w:ilvl="8">
      <w:start w:val="0"/>
      <w:numFmt w:val="bullet"/>
      <w:suff w:val="tab"/>
      <w:lvlText w:val=""/>
      <w:pPr>
        <w:pBdr/>
        <w:spacing/>
        <w:ind w:left="6480"/>
      </w:pPr>
      <w:rPr>
        <w:rFonts w:ascii="Wingdings" w:hAnsi="Wingdings"/>
      </w:rPr>
    </w:lvl>
  </w:abstractNum>
  <w:abstractNum w:abstractNumId="5">
    <w:nsid w:val="2DDC991"/>
    <w:lvl w:ilvl="0">
      <w:start w:val="0"/>
      <w:numFmt w:val="bullet"/>
      <w:suff w:val="tab"/>
      <w:lvlText w:val=""/>
      <w:pPr>
        <w:pBdr/>
        <w:spacing/>
        <w:ind w:left="720" w:hanging="360"/>
      </w:pPr>
      <w:rPr>
        <w:rFonts w:ascii="Symbol" w:hAnsi="Symbol"/>
        <w:sz w:val="20"/>
      </w:rPr>
    </w:lvl>
    <w:lvl w:ilvl="1">
      <w:start w:val="0"/>
      <w:numFmt w:val="bullet"/>
      <w:suff w:val="tab"/>
      <w:lvlText w:val="o"/>
      <w:pPr>
        <w:pBdr/>
        <w:spacing/>
        <w:ind w:left="1440"/>
      </w:pPr>
      <w:rPr>
        <w:rFonts w:ascii="Courier New" w:hAnsi="Courier New"/>
      </w:rPr>
    </w:lvl>
    <w:lvl w:ilvl="2">
      <w:start w:val="0"/>
      <w:numFmt w:val="bullet"/>
      <w:suff w:val="tab"/>
      <w:lvlText w:val=""/>
      <w:pPr>
        <w:pBdr/>
        <w:spacing/>
        <w:ind w:left="2160"/>
      </w:pPr>
      <w:rPr>
        <w:rFonts w:ascii="Wingdings" w:hAnsi="Wingdings"/>
      </w:rPr>
    </w:lvl>
    <w:lvl w:ilvl="3">
      <w:start w:val="0"/>
      <w:numFmt w:val="bullet"/>
      <w:suff w:val="tab"/>
      <w:lvlText w:val=""/>
      <w:pPr>
        <w:pBdr/>
        <w:spacing/>
        <w:ind w:left="2880"/>
      </w:pPr>
      <w:rPr>
        <w:rFonts w:ascii="Symbol" w:hAnsi="Symbol"/>
      </w:rPr>
    </w:lvl>
    <w:lvl w:ilvl="4">
      <w:start w:val="0"/>
      <w:numFmt w:val="bullet"/>
      <w:suff w:val="tab"/>
      <w:lvlText w:val="o"/>
      <w:pPr>
        <w:pBdr/>
        <w:spacing/>
        <w:ind w:left="3600"/>
      </w:pPr>
      <w:rPr>
        <w:rFonts w:ascii="Courier New" w:hAnsi="Courier New"/>
      </w:rPr>
    </w:lvl>
    <w:lvl w:ilvl="5">
      <w:start w:val="0"/>
      <w:numFmt w:val="bullet"/>
      <w:suff w:val="tab"/>
      <w:lvlText w:val=""/>
      <w:pPr>
        <w:pBdr/>
        <w:spacing/>
        <w:ind w:left="4320"/>
      </w:pPr>
      <w:rPr>
        <w:rFonts w:ascii="Wingdings" w:hAnsi="Wingdings"/>
      </w:rPr>
    </w:lvl>
    <w:lvl w:ilvl="6">
      <w:start w:val="0"/>
      <w:numFmt w:val="bullet"/>
      <w:suff w:val="tab"/>
      <w:lvlText w:val=""/>
      <w:pPr>
        <w:pBdr/>
        <w:spacing/>
        <w:ind w:left="5040"/>
      </w:pPr>
      <w:rPr>
        <w:rFonts w:ascii="Symbol" w:hAnsi="Symbol"/>
      </w:rPr>
    </w:lvl>
    <w:lvl w:ilvl="7">
      <w:start w:val="0"/>
      <w:numFmt w:val="bullet"/>
      <w:suff w:val="tab"/>
      <w:lvlText w:val="o"/>
      <w:pPr>
        <w:pBdr/>
        <w:spacing/>
        <w:ind w:left="5760"/>
      </w:pPr>
      <w:rPr>
        <w:rFonts w:ascii="Courier New" w:hAnsi="Courier New"/>
      </w:rPr>
    </w:lvl>
    <w:lvl w:ilvl="8">
      <w:start w:val="0"/>
      <w:numFmt w:val="bullet"/>
      <w:suff w:val="tab"/>
      <w:lvlText w:val=""/>
      <w:pPr>
        <w:pBdr/>
        <w:spacing/>
        <w:ind w:left="6480"/>
      </w:pPr>
      <w:rPr>
        <w:rFonts w:ascii="Wingdings" w:hAnsi="Wingdings"/>
      </w:rPr>
    </w:lvl>
  </w:abstractNum>
  <w:abstractNum w:abstractNumId="6">
    <w:nsid w:val="49D5FF6B"/>
    <w:lvl w:ilvl="0">
      <w:start w:val="0"/>
      <w:numFmt w:val="bullet"/>
      <w:suff w:val="tab"/>
      <w:lvlText w:val=""/>
      <w:pPr>
        <w:pBdr/>
        <w:spacing/>
        <w:ind w:left="720" w:hanging="360"/>
      </w:pPr>
      <w:rPr>
        <w:rFonts w:ascii="Symbol" w:hAnsi="Symbol"/>
        <w:sz w:val="20"/>
      </w:rPr>
    </w:lvl>
    <w:lvl w:ilvl="1">
      <w:start w:val="0"/>
      <w:numFmt w:val="bullet"/>
      <w:suff w:val="tab"/>
      <w:lvlText w:val="o"/>
      <w:pPr>
        <w:pBdr/>
        <w:spacing/>
        <w:ind w:left="1440"/>
      </w:pPr>
      <w:rPr>
        <w:rFonts w:ascii="Courier New" w:hAnsi="Courier New"/>
      </w:rPr>
    </w:lvl>
    <w:lvl w:ilvl="2">
      <w:start w:val="0"/>
      <w:numFmt w:val="bullet"/>
      <w:suff w:val="tab"/>
      <w:lvlText w:val=""/>
      <w:pPr>
        <w:pBdr/>
        <w:spacing/>
        <w:ind w:left="2160"/>
      </w:pPr>
      <w:rPr>
        <w:rFonts w:ascii="Wingdings" w:hAnsi="Wingdings"/>
      </w:rPr>
    </w:lvl>
    <w:lvl w:ilvl="3">
      <w:start w:val="0"/>
      <w:numFmt w:val="bullet"/>
      <w:suff w:val="tab"/>
      <w:lvlText w:val=""/>
      <w:pPr>
        <w:pBdr/>
        <w:spacing/>
        <w:ind w:left="2880"/>
      </w:pPr>
      <w:rPr>
        <w:rFonts w:ascii="Symbol" w:hAnsi="Symbol"/>
      </w:rPr>
    </w:lvl>
    <w:lvl w:ilvl="4">
      <w:start w:val="0"/>
      <w:numFmt w:val="bullet"/>
      <w:suff w:val="tab"/>
      <w:lvlText w:val="o"/>
      <w:pPr>
        <w:pBdr/>
        <w:spacing/>
        <w:ind w:left="3600"/>
      </w:pPr>
      <w:rPr>
        <w:rFonts w:ascii="Courier New" w:hAnsi="Courier New"/>
      </w:rPr>
    </w:lvl>
    <w:lvl w:ilvl="5">
      <w:start w:val="0"/>
      <w:numFmt w:val="bullet"/>
      <w:suff w:val="tab"/>
      <w:lvlText w:val=""/>
      <w:pPr>
        <w:pBdr/>
        <w:spacing/>
        <w:ind w:left="4320"/>
      </w:pPr>
      <w:rPr>
        <w:rFonts w:ascii="Wingdings" w:hAnsi="Wingdings"/>
      </w:rPr>
    </w:lvl>
    <w:lvl w:ilvl="6">
      <w:start w:val="0"/>
      <w:numFmt w:val="bullet"/>
      <w:suff w:val="tab"/>
      <w:lvlText w:val=""/>
      <w:pPr>
        <w:pBdr/>
        <w:spacing/>
        <w:ind w:left="5040"/>
      </w:pPr>
      <w:rPr>
        <w:rFonts w:ascii="Symbol" w:hAnsi="Symbol"/>
      </w:rPr>
    </w:lvl>
    <w:lvl w:ilvl="7">
      <w:start w:val="0"/>
      <w:numFmt w:val="bullet"/>
      <w:suff w:val="tab"/>
      <w:lvlText w:val="o"/>
      <w:pPr>
        <w:pBdr/>
        <w:spacing/>
        <w:ind w:left="5760"/>
      </w:pPr>
      <w:rPr>
        <w:rFonts w:ascii="Courier New" w:hAnsi="Courier New"/>
      </w:rPr>
    </w:lvl>
    <w:lvl w:ilvl="8">
      <w:start w:val="0"/>
      <w:numFmt w:val="bullet"/>
      <w:suff w:val="tab"/>
      <w:lvlText w:val=""/>
      <w:pPr>
        <w:pBdr/>
        <w:spacing/>
        <w:ind w:left="6480"/>
      </w:pPr>
      <w:rPr>
        <w:rFonts w:ascii="Wingdings" w:hAnsi="Wingdings"/>
      </w:rPr>
    </w:lvl>
  </w:abstractNum>
  <w:abstractNum w:abstractNumId="7">
    <w:nsid w:val="B87C458"/>
    <w:lvl w:ilvl="0">
      <w:start w:val="0"/>
      <w:numFmt w:val="bullet"/>
      <w:suff w:val="tab"/>
      <w:lvlText w:val=""/>
      <w:pPr>
        <w:pBdr/>
        <w:spacing/>
        <w:ind w:left="720" w:hanging="360"/>
      </w:pPr>
      <w:rPr>
        <w:rFonts w:ascii="Symbol" w:hAnsi="Symbol"/>
        <w:sz w:val="20"/>
      </w:rPr>
    </w:lvl>
    <w:lvl w:ilvl="1">
      <w:start w:val="0"/>
      <w:numFmt w:val="bullet"/>
      <w:suff w:val="tab"/>
      <w:lvlText w:val="o"/>
      <w:pPr>
        <w:pBdr/>
        <w:spacing/>
        <w:ind w:left="1440"/>
      </w:pPr>
      <w:rPr>
        <w:rFonts w:ascii="Courier New" w:hAnsi="Courier New"/>
      </w:rPr>
    </w:lvl>
    <w:lvl w:ilvl="2">
      <w:start w:val="0"/>
      <w:numFmt w:val="bullet"/>
      <w:suff w:val="tab"/>
      <w:lvlText w:val=""/>
      <w:pPr>
        <w:pBdr/>
        <w:spacing/>
        <w:ind w:left="2160"/>
      </w:pPr>
      <w:rPr>
        <w:rFonts w:ascii="Wingdings" w:hAnsi="Wingdings"/>
      </w:rPr>
    </w:lvl>
    <w:lvl w:ilvl="3">
      <w:start w:val="0"/>
      <w:numFmt w:val="bullet"/>
      <w:suff w:val="tab"/>
      <w:lvlText w:val=""/>
      <w:pPr>
        <w:pBdr/>
        <w:spacing/>
        <w:ind w:left="2880"/>
      </w:pPr>
      <w:rPr>
        <w:rFonts w:ascii="Symbol" w:hAnsi="Symbol"/>
      </w:rPr>
    </w:lvl>
    <w:lvl w:ilvl="4">
      <w:start w:val="0"/>
      <w:numFmt w:val="bullet"/>
      <w:suff w:val="tab"/>
      <w:lvlText w:val="o"/>
      <w:pPr>
        <w:pBdr/>
        <w:spacing/>
        <w:ind w:left="3600"/>
      </w:pPr>
      <w:rPr>
        <w:rFonts w:ascii="Courier New" w:hAnsi="Courier New"/>
      </w:rPr>
    </w:lvl>
    <w:lvl w:ilvl="5">
      <w:start w:val="0"/>
      <w:numFmt w:val="bullet"/>
      <w:suff w:val="tab"/>
      <w:lvlText w:val=""/>
      <w:pPr>
        <w:pBdr/>
        <w:spacing/>
        <w:ind w:left="4320"/>
      </w:pPr>
      <w:rPr>
        <w:rFonts w:ascii="Wingdings" w:hAnsi="Wingdings"/>
      </w:rPr>
    </w:lvl>
    <w:lvl w:ilvl="6">
      <w:start w:val="0"/>
      <w:numFmt w:val="bullet"/>
      <w:suff w:val="tab"/>
      <w:lvlText w:val=""/>
      <w:pPr>
        <w:pBdr/>
        <w:spacing/>
        <w:ind w:left="5040"/>
      </w:pPr>
      <w:rPr>
        <w:rFonts w:ascii="Symbol" w:hAnsi="Symbol"/>
      </w:rPr>
    </w:lvl>
    <w:lvl w:ilvl="7">
      <w:start w:val="0"/>
      <w:numFmt w:val="bullet"/>
      <w:suff w:val="tab"/>
      <w:lvlText w:val="o"/>
      <w:pPr>
        <w:pBdr/>
        <w:spacing/>
        <w:ind w:left="5760"/>
      </w:pPr>
      <w:rPr>
        <w:rFonts w:ascii="Courier New" w:hAnsi="Courier New"/>
      </w:rPr>
    </w:lvl>
    <w:lvl w:ilvl="8">
      <w:start w:val="0"/>
      <w:numFmt w:val="bullet"/>
      <w:suff w:val="tab"/>
      <w:lvlText w:val=""/>
      <w:pPr>
        <w:pBdr/>
        <w:spacing/>
        <w:ind w:left="648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14="http://schemas.microsoft.com/office/word/2010/wordml" xmlns:w15="http://schemas.microsoft.com/office/word/2012/wordml" xmlns:sl="http://schemas.openxmlformats.org/schemaLibrary/2006/main" xmlns:w="http://schemas.openxmlformats.org/wordprocessingml/2006/main" mc:Ignorable="w14 w15">
  <w:documentProtection w:cryptProviderType="rsaAES" w:cryptAlgorithmClass="hash" w:cryptAlgorithmType="typeAny" w:cryptAlgorithmSid="14" w:cryptSpinCount="100000"/>
  <w:zoom w:val="none" w:percent="100"/>
  <w:displayBackgroundShape/>
  <w:defaultTabStop w:val="720"/>
  <w:compat>
    <w:compatSetting w:name="compatibilityMode" w:uri="http://schemas.microsoft.com/office/word" w:val="15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hAnsi="Calibri" w:cs="Calibri"/>
        <w:b w:val="0"/>
        <w:i w:val="0"/>
        <w:caps w:val="0"/>
        <w:strike w:val="0"/>
        <w:dstrike w:val="0"/>
        <w:sz w:val="22"/>
        <w:szCs w:val="22"/>
        <w:u w:val="none"/>
        <w:vertAlign w:val="baseline"/>
      </w:rPr>
    </w:rPrDefault>
    <w:pPrDefault>
      <w:pPr>
        <w:pBdr/>
        <w:keepNext w:val="0"/>
        <w:keepLines w:val="0"/>
        <w:outlineLvl w:val="9"/>
        <w:spacing w:before="0" w:after="0" w:line="240" w:lineRule="auto"/>
        <w:widowControl w:val="1"/>
        <w:ind w:left="0" w:right="0" w:firstLine="0"/>
        <w:jc w:val="left"/>
      </w:pPr>
    </w:pPrDefault>
  </w:docDefaults>
  <w:style w:type="paragraph" w:styleId="Normal">
    <w:name w:val="Normal"/>
    <w:next w:val="Normal"/>
    <w:pPr>
      <w:pBdr/>
      <w:spacing/>
      <w:ind/>
    </w:pPr>
    <w:rPr/>
  </w:style>
  <w:style w:type="paragraph" w:styleId="Heading 1">
    <w:name w:val="Heading 1"/>
    <w:basedOn w:val="Normal"/>
    <w:next w:val="Normal"/>
    <w:link w:val="Heading 1 Char"/>
    <w:pPr>
      <w:pBdr/>
      <w:outlineLvl w:val="0"/>
      <w:spacing w:before="240" w:after="0" w:line="259" w:lineRule="auto"/>
      <w:ind w:left="0" w:right="0" w:firstLine="0"/>
      <w:jc w:val="left"/>
    </w:pPr>
    <w:rPr>
      <w:rFonts w:ascii="Calibri Light" w:hAnsi="Calibri Light"/>
      <w:color w:val="2F5496"/>
      <w:sz w:val="32"/>
    </w:rPr>
  </w:style>
  <w:style w:type="character" w:styleId="Heading 1 Char">
    <w:name w:val="Heading 1 Char"/>
    <w:basedOn w:val="Default Paragraph Font"/>
    <w:rPr>
      <w:rFonts w:ascii="Calibri Light" w:hAnsi="Calibri Light"/>
      <w:color w:val="2F5496"/>
      <w:sz w:val="32"/>
    </w:rPr>
  </w:style>
  <w:style w:type="character" w:styleId="Default Paragraph Font">
    <w:name w:val="Default Paragraph Font"/>
    <w:rPr/>
  </w:style>
  <w:style w:type="paragraph" w:styleId="Heading 2">
    <w:name w:val="Heading 2"/>
    <w:basedOn w:val="Normal"/>
    <w:next w:val="Normal"/>
    <w:link w:val="Heading 2 Char"/>
    <w:pPr>
      <w:pBdr/>
      <w:outlineLvl w:val="1"/>
      <w:spacing w:before="40" w:after="0" w:line="259" w:lineRule="auto"/>
      <w:ind w:left="0" w:right="0" w:firstLine="0"/>
      <w:jc w:val="left"/>
    </w:pPr>
    <w:rPr>
      <w:rFonts w:ascii="Calibri Light" w:hAnsi="Calibri Light"/>
      <w:color w:val="2F5496"/>
      <w:sz w:val="26"/>
    </w:rPr>
  </w:style>
  <w:style w:type="character" w:styleId="Heading 2 Char">
    <w:name w:val="Heading 2 Char"/>
    <w:basedOn w:val="Default Paragraph Font"/>
    <w:rPr>
      <w:rFonts w:ascii="Calibri Light" w:hAnsi="Calibri Light"/>
      <w:color w:val="2F5496"/>
      <w:sz w:val="26"/>
    </w:rPr>
  </w:style>
  <w:style w:type="paragraph" w:styleId="Heading 3">
    <w:name w:val="Heading 3"/>
    <w:basedOn w:val="Normal"/>
    <w:next w:val="Normal"/>
    <w:link w:val="Heading 3 Char"/>
    <w:pPr>
      <w:pBdr/>
      <w:outlineLvl w:val="2"/>
      <w:spacing w:before="40" w:after="0" w:line="259" w:lineRule="auto"/>
      <w:ind w:left="0" w:right="0" w:firstLine="0"/>
      <w:jc w:val="left"/>
    </w:pPr>
    <w:rPr>
      <w:rFonts w:ascii="Calibri Light" w:hAnsi="Calibri Light"/>
      <w:color w:val="1F3763"/>
      <w:sz w:val="24"/>
    </w:rPr>
  </w:style>
  <w:style w:type="character" w:styleId="Heading 3 Char">
    <w:name w:val="Heading 3 Char"/>
    <w:basedOn w:val="Default Paragraph Font"/>
    <w:rPr>
      <w:rFonts w:ascii="Calibri Light" w:hAnsi="Calibri Light"/>
      <w:color w:val="1F3763"/>
      <w:sz w:val="24"/>
    </w:rPr>
  </w:style>
  <w:style w:type="paragraph" w:styleId="Heading 4">
    <w:name w:val="Heading 4"/>
    <w:basedOn w:val="Normal"/>
    <w:next w:val="Normal"/>
    <w:link w:val="Heading 4 Char"/>
    <w:pPr>
      <w:pBdr/>
      <w:outlineLvl w:val="3"/>
      <w:spacing w:before="40" w:after="0" w:line="259" w:lineRule="auto"/>
      <w:ind w:left="0" w:right="0" w:firstLine="0"/>
      <w:jc w:val="left"/>
    </w:pPr>
    <w:rPr>
      <w:rFonts w:ascii="Calibri Light" w:hAnsi="Calibri Light"/>
      <w:i/>
      <w:color w:val="2F5496"/>
    </w:rPr>
  </w:style>
  <w:style w:type="character" w:styleId="Heading 4 Char">
    <w:name w:val="Heading 4 Char"/>
    <w:basedOn w:val="Default Paragraph Font"/>
    <w:rPr>
      <w:rFonts w:ascii="Calibri Light" w:hAnsi="Calibri Light"/>
      <w:i/>
      <w:color w:val="2F5496"/>
    </w:rPr>
  </w:style>
  <w:style w:type="paragraph" w:styleId="Heading 5">
    <w:name w:val="Heading 5"/>
    <w:basedOn w:val="Normal"/>
    <w:next w:val="Normal"/>
    <w:link w:val="Heading 5 Char"/>
    <w:pPr>
      <w:pBdr/>
      <w:outlineLvl w:val="4"/>
      <w:spacing w:before="40" w:after="0" w:line="259" w:lineRule="auto"/>
      <w:ind w:left="0" w:right="0" w:firstLine="0"/>
      <w:jc w:val="left"/>
    </w:pPr>
    <w:rPr>
      <w:rFonts w:ascii="Calibri Light" w:hAnsi="Calibri Light"/>
      <w:color w:val="2F5496"/>
    </w:rPr>
  </w:style>
  <w:style w:type="character" w:styleId="Heading 5 Char">
    <w:name w:val="Heading 5 Char"/>
    <w:basedOn w:val="Default Paragraph Font"/>
    <w:rPr>
      <w:rFonts w:ascii="Calibri Light" w:hAnsi="Calibri Light"/>
      <w:color w:val="2F5496"/>
    </w:rPr>
  </w:style>
  <w:style w:type="paragraph" w:styleId="Heading 6">
    <w:name w:val="Heading 6"/>
    <w:basedOn w:val="Normal"/>
    <w:next w:val="Normal"/>
    <w:link w:val="Heading 6 Char"/>
    <w:pPr>
      <w:pBdr/>
      <w:outlineLvl w:val="5"/>
      <w:spacing w:before="40" w:after="0" w:line="259" w:lineRule="auto"/>
      <w:ind w:left="0" w:right="0" w:firstLine="0"/>
      <w:jc w:val="left"/>
    </w:pPr>
    <w:rPr>
      <w:rFonts w:ascii="Calibri Light" w:hAnsi="Calibri Light"/>
      <w:color w:val="1F3763"/>
    </w:rPr>
  </w:style>
  <w:style w:type="character" w:styleId="Heading 6 Char">
    <w:name w:val="Heading 6 Char"/>
    <w:basedOn w:val="Default Paragraph Font"/>
    <w:rPr>
      <w:rFonts w:ascii="Calibri Light" w:hAnsi="Calibri Light"/>
      <w:color w:val="1F3763"/>
    </w:rPr>
  </w:style>
  <w:style w:type="paragraph" w:styleId="Heading 7">
    <w:name w:val="Heading 7"/>
    <w:basedOn w:val="Normal"/>
    <w:next w:val="Normal"/>
    <w:link w:val="Heading 7 Char"/>
    <w:pPr>
      <w:pBdr/>
      <w:outlineLvl w:val="6"/>
      <w:spacing w:before="40" w:after="0" w:line="259" w:lineRule="auto"/>
      <w:ind w:left="0" w:right="0" w:firstLine="0"/>
      <w:jc w:val="left"/>
    </w:pPr>
    <w:rPr>
      <w:rFonts w:ascii="Calibri Light" w:hAnsi="Calibri Light"/>
      <w:i/>
      <w:color w:val="1F3763"/>
    </w:rPr>
  </w:style>
  <w:style w:type="character" w:styleId="Heading 7 Char">
    <w:name w:val="Heading 7 Char"/>
    <w:basedOn w:val="Default Paragraph Font"/>
    <w:rPr>
      <w:rFonts w:ascii="Calibri Light" w:hAnsi="Calibri Light"/>
      <w:i/>
      <w:color w:val="1F3763"/>
    </w:rPr>
  </w:style>
  <w:style w:type="paragraph" w:styleId="Heading 8">
    <w:name w:val="Heading 8"/>
    <w:basedOn w:val="Normal"/>
    <w:next w:val="Normal"/>
    <w:link w:val="Heading 8 Char"/>
    <w:pPr>
      <w:pBdr/>
      <w:outlineLvl w:val="7"/>
      <w:spacing w:before="40" w:after="0" w:line="259" w:lineRule="auto"/>
      <w:ind w:left="0" w:right="0" w:firstLine="0"/>
      <w:jc w:val="left"/>
    </w:pPr>
    <w:rPr>
      <w:rFonts w:ascii="Calibri Light" w:hAnsi="Calibri Light"/>
      <w:color w:val="333333"/>
      <w:sz w:val="21"/>
    </w:rPr>
  </w:style>
  <w:style w:type="character" w:styleId="Heading 8 Char">
    <w:name w:val="Heading 8 Char"/>
    <w:basedOn w:val="Default Paragraph Font"/>
    <w:rPr>
      <w:rFonts w:ascii="Calibri Light" w:hAnsi="Calibri Light"/>
      <w:color w:val="333333"/>
      <w:sz w:val="21"/>
    </w:rPr>
  </w:style>
  <w:style w:type="paragraph" w:styleId="Heading 9">
    <w:name w:val="Heading 9"/>
    <w:basedOn w:val="Normal"/>
    <w:next w:val="Normal"/>
    <w:link w:val="Heading 9 Char"/>
    <w:pPr>
      <w:pBdr/>
      <w:outlineLvl w:val="8"/>
      <w:spacing w:before="40" w:after="0" w:line="259" w:lineRule="auto"/>
      <w:ind w:left="0" w:right="0" w:firstLine="0"/>
      <w:jc w:val="left"/>
    </w:pPr>
    <w:rPr>
      <w:rFonts w:ascii="Calibri Light" w:hAnsi="Calibri Light"/>
      <w:i/>
      <w:color w:val="333333"/>
      <w:sz w:val="21"/>
    </w:rPr>
  </w:style>
  <w:style w:type="character" w:styleId="Heading 9 Char">
    <w:name w:val="Heading 9 Char"/>
    <w:basedOn w:val="Default Paragraph Font"/>
    <w:rPr>
      <w:rFonts w:ascii="Calibri Light" w:hAnsi="Calibri Light"/>
      <w:i/>
      <w:color w:val="333333"/>
      <w:sz w:val="21"/>
    </w:rPr>
  </w:style>
  <w:style w:type="paragraph" w:styleId="Header">
    <w:name w:val="Header"/>
    <w:basedOn w:val="Normal"/>
    <w:next w:val="Header"/>
    <w:pPr>
      <w:pBdr/>
      <w:spacing w:after="0" w:line="240" w:lineRule="auto"/>
      <w:ind/>
    </w:pPr>
    <w:rPr/>
  </w:style>
  <w:style w:type="paragraph" w:styleId="Footer">
    <w:name w:val="Footer"/>
    <w:basedOn w:val="Normal"/>
    <w:next w:val="Footer"/>
    <w:pPr>
      <w:pBdr/>
      <w:spacing w:after="0" w:line="240" w:lineRule="auto"/>
      <w:ind/>
    </w:pPr>
    <w:rPr/>
  </w:style>
  <w:style w:type="paragraph" w:styleId="Normal (Web)">
    <w:name w:val="Normal (Web)"/>
    <w:basedOn w:val="Normal"/>
    <w:next w:val="Normal (Web)"/>
    <w:pPr>
      <w:pBdr/>
      <w:spacing w:before="100" w:beforeAutospacing="true" w:after="100" w:afterAutospacing="true"/>
      <w:ind/>
    </w:pPr>
    <w:r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numbering" Target="numbering.xml" /></Relationships>
</file>